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F0E" w:rsidRDefault="00717F0E" w:rsidP="00591105">
      <w:pPr>
        <w:widowControl w:val="0"/>
        <w:autoSpaceDE w:val="0"/>
        <w:autoSpaceDN w:val="0"/>
        <w:spacing w:after="0" w:line="240" w:lineRule="auto"/>
        <w:rPr>
          <w:rFonts w:ascii="Times New Roman" w:hAnsi="Times New Roman" w:cs="Times New Roman"/>
          <w:sz w:val="28"/>
          <w:szCs w:val="28"/>
          <w:lang w:eastAsia="en-US"/>
        </w:rPr>
      </w:pPr>
      <w:bookmarkStart w:id="0" w:name="_Hlk125110444"/>
    </w:p>
    <w:bookmarkEnd w:id="0"/>
    <w:p w:rsidR="00E2249A" w:rsidRPr="009F0B1D" w:rsidRDefault="00E2249A" w:rsidP="00591105">
      <w:pPr>
        <w:spacing w:line="240" w:lineRule="auto"/>
        <w:jc w:val="center"/>
        <w:rPr>
          <w:rFonts w:ascii="Times New Roman" w:hAnsi="Times New Roman" w:cs="Times New Roman"/>
          <w:b/>
          <w:sz w:val="28"/>
        </w:rPr>
      </w:pPr>
      <w:r w:rsidRPr="009F0B1D">
        <w:rPr>
          <w:rFonts w:ascii="Times New Roman" w:hAnsi="Times New Roman" w:cs="Times New Roman"/>
          <w:b/>
          <w:sz w:val="28"/>
        </w:rPr>
        <w:t>Министерство образования Самарской области</w:t>
      </w:r>
    </w:p>
    <w:p w:rsidR="00E2249A" w:rsidRPr="009F0B1D" w:rsidRDefault="00E2249A" w:rsidP="00591105">
      <w:pPr>
        <w:spacing w:line="240" w:lineRule="auto"/>
        <w:jc w:val="center"/>
        <w:rPr>
          <w:rFonts w:ascii="Times New Roman" w:hAnsi="Times New Roman" w:cs="Times New Roman"/>
          <w:b/>
          <w:sz w:val="28"/>
        </w:rPr>
      </w:pPr>
      <w:r w:rsidRPr="009F0B1D">
        <w:rPr>
          <w:rFonts w:ascii="Times New Roman" w:hAnsi="Times New Roman" w:cs="Times New Roman"/>
          <w:b/>
          <w:sz w:val="28"/>
        </w:rPr>
        <w:t xml:space="preserve">государственное бюджетное профессиональное </w:t>
      </w:r>
    </w:p>
    <w:p w:rsidR="00E2249A" w:rsidRPr="009F0B1D" w:rsidRDefault="00E2249A" w:rsidP="00591105">
      <w:pPr>
        <w:spacing w:line="240" w:lineRule="auto"/>
        <w:jc w:val="center"/>
        <w:rPr>
          <w:rFonts w:ascii="Times New Roman" w:hAnsi="Times New Roman" w:cs="Times New Roman"/>
          <w:b/>
          <w:sz w:val="28"/>
        </w:rPr>
      </w:pPr>
      <w:r w:rsidRPr="009F0B1D">
        <w:rPr>
          <w:rFonts w:ascii="Times New Roman" w:hAnsi="Times New Roman" w:cs="Times New Roman"/>
          <w:b/>
          <w:sz w:val="28"/>
        </w:rPr>
        <w:t>образовательное учреждение Самарской области</w:t>
      </w:r>
    </w:p>
    <w:p w:rsidR="00E2249A" w:rsidRPr="009F0B1D" w:rsidRDefault="00E2249A" w:rsidP="00591105">
      <w:pPr>
        <w:keepNext/>
        <w:autoSpaceDE w:val="0"/>
        <w:autoSpaceDN w:val="0"/>
        <w:spacing w:line="240" w:lineRule="auto"/>
        <w:jc w:val="center"/>
        <w:outlineLvl w:val="0"/>
        <w:rPr>
          <w:rFonts w:ascii="Times New Roman" w:hAnsi="Times New Roman" w:cs="Times New Roman"/>
          <w:b/>
          <w:sz w:val="28"/>
        </w:rPr>
      </w:pPr>
      <w:r w:rsidRPr="009F0B1D">
        <w:rPr>
          <w:rFonts w:ascii="Times New Roman" w:hAnsi="Times New Roman" w:cs="Times New Roman"/>
          <w:b/>
          <w:sz w:val="28"/>
        </w:rPr>
        <w:t xml:space="preserve"> «Самарский машиностроительный колледж»</w:t>
      </w:r>
    </w:p>
    <w:p w:rsidR="001A6B4A" w:rsidRPr="009F0B1D" w:rsidRDefault="001A6B4A" w:rsidP="00867F4D">
      <w:pPr>
        <w:widowControl w:val="0"/>
        <w:suppressAutoHyphens/>
        <w:rPr>
          <w:rFonts w:ascii="Times New Roman" w:hAnsi="Times New Roman" w:cs="Times New Roman"/>
          <w:caps/>
          <w:sz w:val="28"/>
          <w:szCs w:val="28"/>
        </w:rPr>
      </w:pPr>
    </w:p>
    <w:p w:rsidR="00E2249A" w:rsidRPr="009F0B1D" w:rsidRDefault="007049CB" w:rsidP="00E2249A">
      <w:pPr>
        <w:widowControl w:val="0"/>
        <w:suppressAutoHyphens/>
        <w:ind w:firstLine="567"/>
        <w:jc w:val="both"/>
        <w:rPr>
          <w:rFonts w:ascii="Times New Roman" w:hAnsi="Times New Roman" w:cs="Times New Roman"/>
          <w:caps/>
          <w:sz w:val="28"/>
          <w:szCs w:val="28"/>
        </w:rPr>
      </w:pPr>
      <w:r>
        <w:rPr>
          <w:rFonts w:ascii="Times New Roman" w:hAnsi="Times New Roman" w:cs="Times New Roman"/>
          <w:caps/>
          <w:noProof/>
          <w:sz w:val="28"/>
          <w:szCs w:val="28"/>
        </w:rPr>
        <w:pict>
          <v:shapetype id="_x0000_t202" coordsize="21600,21600" o:spt="202" path="m,l,21600r21600,l21600,xe">
            <v:stroke joinstyle="miter"/>
            <v:path gradientshapeok="t" o:connecttype="rect"/>
          </v:shapetype>
          <v:shape id="Text Box 4" o:spid="_x0000_s1026" type="#_x0000_t202" style="position:absolute;left:0;text-align:left;margin-left:270.3pt;margin-top:2.7pt;width:213pt;height:1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zY1gQIAABA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fgc&#10;I0U6oOiBDx5d6wEVoTq9cRU43Rtw8wNsA8sxU2fuNP3ikNI3LVEbfmWt7ltOGESXhZPJydERxwWQ&#10;df9eM7iGbL2OQENju1A6KAYCdGDp8chMCIXCZj5Pp1kKJgq2bHa+OIdFuINUh+PGOv+W6w6FSY0t&#10;UB/hye7O+dH14BJuc1oKthJSxoXdrG+kRTsCMlnFb4/+wk2q4Kx0ODYijjsQJdwRbCHeSPtTmeVF&#10;ep2Xk9VsMZ8Uq2I6KefpYpJm5XU5S4uyuF19DwFmRdUKxri6E4ofJJgVf0fxvhlG8UQRor7G5TSf&#10;jhz9Mck0fr9LshMeOlKKrsaLoxOpArNvFIO0SeWJkOM8eRl+JARqcPjHqkQdBOpHEfhhPQBKEMda&#10;s0dQhNXAF3ALzwhMWm2/YdRDS9bYfd0SyzGS7xSoqsyKIvRwXBTTeQ4Le2pZn1qIogBVY4/ROL3x&#10;Y99vjRWbFm4adaz0FSixEVEjz1Ht9QttF5PZPxGhr0/X0ev5IVv+AAAA//8DAFBLAwQUAAYACAAA&#10;ACEASGKohd0AAAAJAQAADwAAAGRycy9kb3ducmV2LnhtbEyPwU7DMBBE70j8g7VIXBB1KKlL0zgV&#10;IIG4tvQDNvE2iRqvo9ht0r/HPdHbjmY0+ybfTLYTZxp861jDyywBQVw503KtYf/79fwGwgdkg51j&#10;0nAhD5vi/i7HzLiRt3TehVrEEvYZamhC6DMpfdWQRT9zPXH0Dm6wGKIcamkGHGO57eQ8SZS02HL8&#10;0GBPnw1Vx93Jajj8jE+L1Vh+h/1ym6oPbJelu2j9+DC9r0EEmsJ/GK74ER2KyFS6ExsvOg2LNFEx&#10;ej1ARH+lVNSlhrl6TUEWubxdUPwBAAD//wMAUEsBAi0AFAAGAAgAAAAhALaDOJL+AAAA4QEAABMA&#10;AAAAAAAAAAAAAAAAAAAAAFtDb250ZW50X1R5cGVzXS54bWxQSwECLQAUAAYACAAAACEAOP0h/9YA&#10;AACUAQAACwAAAAAAAAAAAAAAAAAvAQAAX3JlbHMvLnJlbHNQSwECLQAUAAYACAAAACEAUFc2NYEC&#10;AAAQBQAADgAAAAAAAAAAAAAAAAAuAgAAZHJzL2Uyb0RvYy54bWxQSwECLQAUAAYACAAAACEASGKo&#10;hd0AAAAJAQAADwAAAAAAAAAAAAAAAADbBAAAZHJzL2Rvd25yZXYueG1sUEsFBgAAAAAEAAQA8wAA&#10;AOUFAAAAAA==&#10;" stroked="f">
            <v:textbox>
              <w:txbxContent>
                <w:p w:rsidR="0064276E" w:rsidRPr="001A6B4A" w:rsidRDefault="0064276E" w:rsidP="001A6B4A">
                  <w:pPr>
                    <w:widowControl w:val="0"/>
                    <w:tabs>
                      <w:tab w:val="left" w:pos="5670"/>
                    </w:tabs>
                    <w:suppressAutoHyphens/>
                    <w:spacing w:line="360" w:lineRule="auto"/>
                    <w:rPr>
                      <w:rFonts w:ascii="Times New Roman" w:hAnsi="Times New Roman" w:cs="Times New Roman"/>
                      <w:b/>
                      <w:caps/>
                      <w:sz w:val="28"/>
                      <w:szCs w:val="28"/>
                    </w:rPr>
                  </w:pPr>
                  <w:r w:rsidRPr="001A6B4A">
                    <w:rPr>
                      <w:rFonts w:ascii="Times New Roman" w:hAnsi="Times New Roman" w:cs="Times New Roman"/>
                      <w:b/>
                      <w:caps/>
                      <w:sz w:val="28"/>
                      <w:szCs w:val="28"/>
                    </w:rPr>
                    <w:t>УтверждАЮ</w:t>
                  </w:r>
                </w:p>
                <w:p w:rsidR="0064276E" w:rsidRPr="001A6B4A" w:rsidRDefault="0064276E" w:rsidP="001A6B4A">
                  <w:pPr>
                    <w:widowControl w:val="0"/>
                    <w:suppressAutoHyphens/>
                    <w:spacing w:line="360" w:lineRule="auto"/>
                    <w:rPr>
                      <w:rFonts w:ascii="Times New Roman" w:hAnsi="Times New Roman" w:cs="Times New Roman"/>
                      <w:caps/>
                      <w:sz w:val="28"/>
                      <w:szCs w:val="28"/>
                    </w:rPr>
                  </w:pPr>
                  <w:r w:rsidRPr="001A6B4A">
                    <w:rPr>
                      <w:rFonts w:ascii="Times New Roman" w:hAnsi="Times New Roman" w:cs="Times New Roman"/>
                      <w:caps/>
                      <w:sz w:val="28"/>
                      <w:szCs w:val="28"/>
                    </w:rPr>
                    <w:t>Д</w:t>
                  </w:r>
                  <w:r w:rsidRPr="001A6B4A">
                    <w:rPr>
                      <w:rFonts w:ascii="Times New Roman" w:hAnsi="Times New Roman" w:cs="Times New Roman"/>
                      <w:sz w:val="28"/>
                      <w:szCs w:val="28"/>
                    </w:rPr>
                    <w:t>иректор колледжа</w:t>
                  </w:r>
                </w:p>
                <w:p w:rsidR="0064276E" w:rsidRPr="001A6B4A" w:rsidRDefault="0064276E" w:rsidP="001A6B4A">
                  <w:pPr>
                    <w:widowControl w:val="0"/>
                    <w:suppressAutoHyphens/>
                    <w:spacing w:line="360" w:lineRule="auto"/>
                    <w:rPr>
                      <w:rFonts w:ascii="Times New Roman" w:hAnsi="Times New Roman" w:cs="Times New Roman"/>
                      <w:caps/>
                      <w:sz w:val="28"/>
                      <w:szCs w:val="28"/>
                    </w:rPr>
                  </w:pPr>
                  <w:r w:rsidRPr="001A6B4A">
                    <w:rPr>
                      <w:rFonts w:ascii="Times New Roman" w:hAnsi="Times New Roman" w:cs="Times New Roman"/>
                      <w:caps/>
                      <w:sz w:val="28"/>
                      <w:szCs w:val="28"/>
                    </w:rPr>
                    <w:t>___________</w:t>
                  </w:r>
                  <w:r w:rsidRPr="001A6B4A">
                    <w:rPr>
                      <w:rFonts w:ascii="Times New Roman" w:hAnsi="Times New Roman" w:cs="Times New Roman"/>
                      <w:sz w:val="28"/>
                      <w:szCs w:val="28"/>
                    </w:rPr>
                    <w:t>Хабибулин</w:t>
                  </w:r>
                  <w:r w:rsidRPr="001A6B4A">
                    <w:rPr>
                      <w:rFonts w:ascii="Times New Roman" w:hAnsi="Times New Roman" w:cs="Times New Roman"/>
                      <w:caps/>
                      <w:sz w:val="28"/>
                      <w:szCs w:val="28"/>
                    </w:rPr>
                    <w:t>а.т.</w:t>
                  </w:r>
                </w:p>
                <w:p w:rsidR="0064276E" w:rsidRPr="001A6B4A" w:rsidRDefault="0064276E" w:rsidP="001A6B4A">
                  <w:pPr>
                    <w:spacing w:line="360" w:lineRule="auto"/>
                    <w:rPr>
                      <w:rFonts w:ascii="Times New Roman" w:hAnsi="Times New Roman" w:cs="Times New Roman"/>
                      <w:sz w:val="28"/>
                      <w:szCs w:val="28"/>
                    </w:rPr>
                  </w:pPr>
                  <w:r w:rsidRPr="001A6B4A">
                    <w:rPr>
                      <w:rFonts w:ascii="Times New Roman" w:hAnsi="Times New Roman" w:cs="Times New Roman"/>
                      <w:caps/>
                      <w:sz w:val="28"/>
                      <w:szCs w:val="28"/>
                    </w:rPr>
                    <w:t>«____» ____________ 20__</w:t>
                  </w:r>
                </w:p>
                <w:p w:rsidR="0064276E" w:rsidRDefault="0064276E" w:rsidP="00E2249A">
                  <w:pPr>
                    <w:widowControl w:val="0"/>
                    <w:suppressAutoHyphens/>
                    <w:ind w:left="5664"/>
                    <w:rPr>
                      <w:szCs w:val="28"/>
                    </w:rPr>
                  </w:pPr>
                  <w:r>
                    <w:rPr>
                      <w:szCs w:val="28"/>
                    </w:rPr>
                    <w:t>«____»______________20___г.</w:t>
                  </w:r>
                </w:p>
                <w:p w:rsidR="0064276E" w:rsidRDefault="0064276E" w:rsidP="00E2249A"/>
              </w:txbxContent>
            </v:textbox>
          </v:shape>
        </w:pict>
      </w:r>
    </w:p>
    <w:p w:rsidR="00E2249A" w:rsidRPr="009F0B1D" w:rsidRDefault="00E2249A" w:rsidP="00E2249A">
      <w:pPr>
        <w:widowControl w:val="0"/>
        <w:tabs>
          <w:tab w:val="left" w:pos="5670"/>
        </w:tabs>
        <w:suppressAutoHyphens/>
        <w:ind w:firstLine="567"/>
        <w:jc w:val="right"/>
        <w:rPr>
          <w:rFonts w:ascii="Times New Roman" w:hAnsi="Times New Roman" w:cs="Times New Roman"/>
          <w:b/>
          <w:caps/>
          <w:sz w:val="28"/>
          <w:szCs w:val="28"/>
        </w:rPr>
      </w:pPr>
    </w:p>
    <w:p w:rsidR="00E2249A" w:rsidRPr="009F0B1D" w:rsidRDefault="00E2249A" w:rsidP="00E2249A">
      <w:pPr>
        <w:widowControl w:val="0"/>
        <w:tabs>
          <w:tab w:val="left" w:pos="5670"/>
        </w:tabs>
        <w:suppressAutoHyphens/>
        <w:ind w:firstLine="567"/>
        <w:jc w:val="right"/>
        <w:rPr>
          <w:rFonts w:ascii="Times New Roman" w:hAnsi="Times New Roman" w:cs="Times New Roman"/>
          <w:sz w:val="28"/>
          <w:szCs w:val="28"/>
        </w:rPr>
      </w:pPr>
      <w:r w:rsidRPr="009F0B1D">
        <w:rPr>
          <w:rFonts w:ascii="Times New Roman" w:hAnsi="Times New Roman" w:cs="Times New Roman"/>
          <w:b/>
          <w:caps/>
          <w:sz w:val="28"/>
          <w:szCs w:val="28"/>
        </w:rPr>
        <w:tab/>
      </w:r>
    </w:p>
    <w:p w:rsidR="00E2249A" w:rsidRPr="009F0B1D" w:rsidRDefault="00E2249A" w:rsidP="00E2249A">
      <w:pPr>
        <w:widowControl w:val="0"/>
        <w:suppressAutoHyphens/>
        <w:ind w:firstLine="567"/>
        <w:jc w:val="right"/>
        <w:rPr>
          <w:rFonts w:ascii="Times New Roman" w:hAnsi="Times New Roman" w:cs="Times New Roman"/>
          <w:caps/>
        </w:rPr>
      </w:pPr>
      <w:r w:rsidRPr="009F0B1D">
        <w:rPr>
          <w:rFonts w:ascii="Times New Roman" w:hAnsi="Times New Roman" w:cs="Times New Roman"/>
        </w:rPr>
        <w:t>.</w:t>
      </w:r>
    </w:p>
    <w:p w:rsidR="00E2249A" w:rsidRPr="009F0B1D" w:rsidRDefault="00E2249A" w:rsidP="00E2249A">
      <w:pPr>
        <w:widowControl w:val="0"/>
        <w:suppressAutoHyphens/>
        <w:rPr>
          <w:rFonts w:ascii="Times New Roman" w:hAnsi="Times New Roman" w:cs="Times New Roman"/>
          <w:b/>
          <w:caps/>
          <w:sz w:val="32"/>
          <w:szCs w:val="28"/>
        </w:rPr>
      </w:pPr>
    </w:p>
    <w:p w:rsidR="00E2249A" w:rsidRPr="009F0B1D" w:rsidRDefault="00E2249A" w:rsidP="00E2249A">
      <w:pPr>
        <w:widowControl w:val="0"/>
        <w:suppressAutoHyphens/>
        <w:ind w:firstLine="567"/>
        <w:jc w:val="center"/>
        <w:rPr>
          <w:rFonts w:ascii="Times New Roman" w:hAnsi="Times New Roman" w:cs="Times New Roman"/>
          <w:b/>
          <w:caps/>
          <w:sz w:val="32"/>
          <w:szCs w:val="28"/>
        </w:rPr>
      </w:pPr>
    </w:p>
    <w:p w:rsidR="009F0B1D" w:rsidRDefault="009F0B1D" w:rsidP="00945A18">
      <w:pPr>
        <w:widowControl w:val="0"/>
        <w:suppressAutoHyphens/>
        <w:jc w:val="center"/>
        <w:rPr>
          <w:rFonts w:ascii="Times New Roman" w:hAnsi="Times New Roman" w:cs="Times New Roman"/>
          <w:b/>
          <w:caps/>
          <w:sz w:val="32"/>
          <w:szCs w:val="28"/>
        </w:rPr>
      </w:pPr>
    </w:p>
    <w:p w:rsidR="00E2249A" w:rsidRPr="009F0B1D" w:rsidRDefault="00E2249A" w:rsidP="00945A18">
      <w:pPr>
        <w:widowControl w:val="0"/>
        <w:suppressAutoHyphens/>
        <w:jc w:val="center"/>
        <w:rPr>
          <w:rFonts w:ascii="Times New Roman" w:hAnsi="Times New Roman" w:cs="Times New Roman"/>
          <w:b/>
          <w:caps/>
          <w:sz w:val="32"/>
          <w:szCs w:val="28"/>
        </w:rPr>
      </w:pPr>
      <w:r w:rsidRPr="009F0B1D">
        <w:rPr>
          <w:rFonts w:ascii="Times New Roman" w:hAnsi="Times New Roman" w:cs="Times New Roman"/>
          <w:b/>
          <w:caps/>
          <w:sz w:val="32"/>
          <w:szCs w:val="28"/>
        </w:rPr>
        <w:t>Рабочая ПРОГРАММа УчебноГО ПРЕДМЕТА</w:t>
      </w:r>
    </w:p>
    <w:p w:rsidR="00945A18" w:rsidRPr="009F0B1D" w:rsidRDefault="00945A18" w:rsidP="00E2249A">
      <w:pPr>
        <w:widowControl w:val="0"/>
        <w:suppressAutoHyphens/>
        <w:spacing w:line="360" w:lineRule="auto"/>
        <w:jc w:val="center"/>
        <w:rPr>
          <w:rFonts w:ascii="Times New Roman" w:hAnsi="Times New Roman" w:cs="Times New Roman"/>
          <w:b/>
          <w:caps/>
          <w:sz w:val="28"/>
          <w:szCs w:val="28"/>
        </w:rPr>
      </w:pPr>
    </w:p>
    <w:p w:rsidR="00E2249A" w:rsidRPr="009F0B1D" w:rsidRDefault="00E2249A" w:rsidP="00E2249A">
      <w:pPr>
        <w:widowControl w:val="0"/>
        <w:suppressAutoHyphens/>
        <w:spacing w:line="360" w:lineRule="auto"/>
        <w:jc w:val="center"/>
        <w:rPr>
          <w:rFonts w:ascii="Times New Roman" w:hAnsi="Times New Roman" w:cs="Times New Roman"/>
          <w:b/>
          <w:caps/>
          <w:sz w:val="28"/>
          <w:szCs w:val="28"/>
        </w:rPr>
      </w:pPr>
      <w:r w:rsidRPr="009F0B1D">
        <w:rPr>
          <w:rFonts w:ascii="Times New Roman" w:hAnsi="Times New Roman" w:cs="Times New Roman"/>
          <w:b/>
          <w:caps/>
          <w:sz w:val="28"/>
          <w:szCs w:val="28"/>
        </w:rPr>
        <w:t>ОУП.10 Химия</w:t>
      </w:r>
    </w:p>
    <w:p w:rsidR="00E2249A" w:rsidRPr="009F0B1D" w:rsidRDefault="00E2249A" w:rsidP="00E2249A">
      <w:pPr>
        <w:widowControl w:val="0"/>
        <w:suppressAutoHyphens/>
        <w:spacing w:line="360" w:lineRule="auto"/>
        <w:jc w:val="center"/>
        <w:rPr>
          <w:rFonts w:ascii="Times New Roman" w:hAnsi="Times New Roman" w:cs="Times New Roman"/>
          <w:b/>
          <w:sz w:val="28"/>
          <w:szCs w:val="28"/>
        </w:rPr>
      </w:pPr>
      <w:r w:rsidRPr="009F0B1D">
        <w:rPr>
          <w:rFonts w:ascii="Times New Roman" w:hAnsi="Times New Roman" w:cs="Times New Roman"/>
          <w:b/>
          <w:sz w:val="28"/>
          <w:szCs w:val="28"/>
        </w:rPr>
        <w:t xml:space="preserve">общеобразовательного цикла </w:t>
      </w:r>
    </w:p>
    <w:p w:rsidR="00E2249A" w:rsidRPr="009F0B1D" w:rsidRDefault="00E2249A" w:rsidP="00E2249A">
      <w:pPr>
        <w:widowControl w:val="0"/>
        <w:suppressAutoHyphens/>
        <w:spacing w:line="360" w:lineRule="auto"/>
        <w:jc w:val="center"/>
        <w:rPr>
          <w:rFonts w:ascii="Times New Roman" w:hAnsi="Times New Roman" w:cs="Times New Roman"/>
          <w:b/>
          <w:sz w:val="28"/>
          <w:szCs w:val="28"/>
        </w:rPr>
      </w:pPr>
      <w:r w:rsidRPr="009F0B1D">
        <w:rPr>
          <w:rFonts w:ascii="Times New Roman" w:hAnsi="Times New Roman" w:cs="Times New Roman"/>
          <w:b/>
          <w:sz w:val="28"/>
          <w:szCs w:val="28"/>
        </w:rPr>
        <w:t xml:space="preserve">основной образовательной программы </w:t>
      </w:r>
    </w:p>
    <w:p w:rsidR="00867F4D" w:rsidRPr="00867F4D" w:rsidRDefault="00867F4D" w:rsidP="00867F4D">
      <w:pPr>
        <w:widowControl w:val="0"/>
        <w:tabs>
          <w:tab w:val="left" w:pos="4080"/>
        </w:tabs>
        <w:suppressAutoHyphens/>
        <w:ind w:left="708"/>
        <w:jc w:val="center"/>
        <w:rPr>
          <w:rFonts w:ascii="Times New Roman" w:hAnsi="Times New Roman" w:cs="Times New Roman"/>
          <w:b/>
          <w:sz w:val="28"/>
          <w:szCs w:val="28"/>
        </w:rPr>
      </w:pPr>
      <w:r w:rsidRPr="00867F4D">
        <w:rPr>
          <w:rFonts w:ascii="Times New Roman" w:hAnsi="Times New Roman" w:cs="Times New Roman"/>
          <w:b/>
          <w:sz w:val="28"/>
          <w:szCs w:val="28"/>
        </w:rPr>
        <w:t>15.01.37 Слесарь-наладчик контрольно-измерительных приборов и автоматики</w:t>
      </w:r>
    </w:p>
    <w:p w:rsidR="00E2249A" w:rsidRPr="009F0B1D" w:rsidRDefault="00E2249A" w:rsidP="00E2249A">
      <w:pPr>
        <w:widowControl w:val="0"/>
        <w:tabs>
          <w:tab w:val="left" w:pos="4080"/>
        </w:tabs>
        <w:suppressAutoHyphens/>
        <w:ind w:left="708"/>
        <w:jc w:val="center"/>
        <w:rPr>
          <w:rFonts w:ascii="Times New Roman" w:hAnsi="Times New Roman" w:cs="Times New Roman"/>
          <w:sz w:val="28"/>
          <w:szCs w:val="28"/>
        </w:rPr>
      </w:pPr>
      <w:r w:rsidRPr="009F0B1D">
        <w:rPr>
          <w:rFonts w:ascii="Times New Roman" w:hAnsi="Times New Roman" w:cs="Times New Roman"/>
          <w:sz w:val="28"/>
          <w:szCs w:val="28"/>
        </w:rPr>
        <w:t>профиль обучения</w:t>
      </w:r>
      <w:r w:rsidRPr="009F0B1D">
        <w:rPr>
          <w:rFonts w:ascii="Times New Roman" w:hAnsi="Times New Roman" w:cs="Times New Roman"/>
          <w:b/>
          <w:i/>
          <w:sz w:val="28"/>
          <w:szCs w:val="28"/>
        </w:rPr>
        <w:t xml:space="preserve">: </w:t>
      </w:r>
      <w:r w:rsidRPr="009F0B1D">
        <w:rPr>
          <w:rFonts w:ascii="Times New Roman" w:hAnsi="Times New Roman" w:cs="Times New Roman"/>
          <w:sz w:val="28"/>
          <w:szCs w:val="28"/>
        </w:rPr>
        <w:t>технологический</w:t>
      </w:r>
    </w:p>
    <w:p w:rsidR="00E2249A" w:rsidRPr="009F0B1D" w:rsidRDefault="00E2249A" w:rsidP="00E2249A">
      <w:pPr>
        <w:widowControl w:val="0"/>
        <w:suppressAutoHyphens/>
        <w:ind w:firstLine="567"/>
        <w:jc w:val="center"/>
        <w:rPr>
          <w:rFonts w:ascii="Times New Roman" w:hAnsi="Times New Roman" w:cs="Times New Roman"/>
          <w:bCs/>
          <w:sz w:val="28"/>
          <w:szCs w:val="28"/>
        </w:rPr>
      </w:pPr>
    </w:p>
    <w:p w:rsidR="00945A18" w:rsidRPr="009F0B1D" w:rsidRDefault="00945A18" w:rsidP="00E2249A">
      <w:pPr>
        <w:widowControl w:val="0"/>
        <w:suppressAutoHyphens/>
        <w:ind w:firstLine="567"/>
        <w:jc w:val="center"/>
        <w:rPr>
          <w:rFonts w:ascii="Times New Roman" w:hAnsi="Times New Roman" w:cs="Times New Roman"/>
          <w:bCs/>
          <w:sz w:val="28"/>
          <w:szCs w:val="28"/>
        </w:rPr>
      </w:pPr>
    </w:p>
    <w:p w:rsidR="00E2249A" w:rsidRPr="009F0B1D" w:rsidRDefault="00E2249A" w:rsidP="00E2249A">
      <w:pPr>
        <w:widowControl w:val="0"/>
        <w:suppressAutoHyphens/>
        <w:jc w:val="right"/>
        <w:rPr>
          <w:rFonts w:ascii="Times New Roman" w:hAnsi="Times New Roman" w:cs="Times New Roman"/>
          <w:sz w:val="28"/>
          <w:szCs w:val="28"/>
        </w:rPr>
      </w:pPr>
      <w:r w:rsidRPr="009F0B1D">
        <w:rPr>
          <w:rFonts w:ascii="Times New Roman" w:hAnsi="Times New Roman" w:cs="Times New Roman"/>
          <w:sz w:val="28"/>
          <w:szCs w:val="28"/>
        </w:rPr>
        <w:t>Номер регистрации _________</w:t>
      </w:r>
    </w:p>
    <w:p w:rsidR="00E2249A" w:rsidRPr="009F0B1D" w:rsidRDefault="00E2249A" w:rsidP="00E2249A">
      <w:pPr>
        <w:widowControl w:val="0"/>
        <w:suppressAutoHyphens/>
        <w:jc w:val="center"/>
        <w:rPr>
          <w:rFonts w:ascii="Times New Roman" w:hAnsi="Times New Roman" w:cs="Times New Roman"/>
          <w:sz w:val="28"/>
          <w:szCs w:val="28"/>
        </w:rPr>
      </w:pPr>
    </w:p>
    <w:p w:rsidR="00E2249A" w:rsidRDefault="00E2249A" w:rsidP="00867F4D">
      <w:pPr>
        <w:widowControl w:val="0"/>
        <w:suppressAutoHyphens/>
        <w:rPr>
          <w:rFonts w:ascii="Times New Roman" w:hAnsi="Times New Roman" w:cs="Times New Roman"/>
          <w:sz w:val="28"/>
          <w:szCs w:val="28"/>
        </w:rPr>
      </w:pPr>
    </w:p>
    <w:p w:rsidR="00867F4D" w:rsidRPr="009F0B1D" w:rsidRDefault="00867F4D" w:rsidP="00867F4D">
      <w:pPr>
        <w:widowControl w:val="0"/>
        <w:suppressAutoHyphens/>
        <w:rPr>
          <w:rFonts w:ascii="Times New Roman" w:hAnsi="Times New Roman" w:cs="Times New Roman"/>
          <w:sz w:val="28"/>
          <w:szCs w:val="28"/>
        </w:rPr>
      </w:pPr>
    </w:p>
    <w:p w:rsidR="00E2249A" w:rsidRPr="009F0B1D" w:rsidRDefault="00E2249A" w:rsidP="00E2249A">
      <w:pPr>
        <w:widowControl w:val="0"/>
        <w:suppressAutoHyphens/>
        <w:jc w:val="center"/>
        <w:rPr>
          <w:rFonts w:ascii="Times New Roman" w:hAnsi="Times New Roman" w:cs="Times New Roman"/>
          <w:bCs/>
          <w:sz w:val="28"/>
          <w:szCs w:val="28"/>
        </w:rPr>
      </w:pPr>
      <w:r w:rsidRPr="009F0B1D">
        <w:rPr>
          <w:rFonts w:ascii="Times New Roman" w:hAnsi="Times New Roman" w:cs="Times New Roman"/>
          <w:bCs/>
          <w:sz w:val="28"/>
          <w:szCs w:val="28"/>
        </w:rPr>
        <w:t>Самара, 20__</w:t>
      </w:r>
      <w:r w:rsidRPr="009F0B1D">
        <w:rPr>
          <w:rFonts w:ascii="Times New Roman" w:hAnsi="Times New Roman" w:cs="Times New Roman"/>
          <w:bCs/>
          <w:sz w:val="28"/>
          <w:szCs w:val="28"/>
        </w:rPr>
        <w:br w:type="page"/>
      </w:r>
    </w:p>
    <w:p w:rsidR="00867F4D" w:rsidRPr="00867F4D" w:rsidRDefault="00E2249A" w:rsidP="00867F4D">
      <w:pPr>
        <w:widowControl w:val="0"/>
        <w:tabs>
          <w:tab w:val="left" w:pos="4080"/>
        </w:tabs>
        <w:suppressAutoHyphens/>
        <w:jc w:val="both"/>
        <w:rPr>
          <w:rFonts w:ascii="Times New Roman" w:hAnsi="Times New Roman" w:cs="Times New Roman"/>
          <w:sz w:val="28"/>
          <w:szCs w:val="28"/>
        </w:rPr>
      </w:pPr>
      <w:r w:rsidRPr="001A6B4A">
        <w:rPr>
          <w:rFonts w:ascii="Times New Roman" w:hAnsi="Times New Roman" w:cs="Times New Roman"/>
          <w:sz w:val="28"/>
          <w:szCs w:val="28"/>
        </w:rPr>
        <w:lastRenderedPageBreak/>
        <w:t>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w:t>
      </w:r>
      <w:r w:rsidRPr="001A6B4A">
        <w:rPr>
          <w:rFonts w:ascii="Times New Roman" w:hAnsi="Times New Roman" w:cs="Times New Roman"/>
          <w:sz w:val="28"/>
          <w:szCs w:val="28"/>
          <w:highlight w:val="white"/>
        </w:rPr>
        <w:t xml:space="preserve"> ФГОС СОО, а также с учётом требований ФГОС СПО </w:t>
      </w:r>
      <w:r w:rsidR="00867F4D" w:rsidRPr="00867F4D">
        <w:rPr>
          <w:rFonts w:ascii="Times New Roman" w:hAnsi="Times New Roman" w:cs="Times New Roman"/>
          <w:sz w:val="28"/>
          <w:szCs w:val="28"/>
        </w:rPr>
        <w:t>15.01.37 Слесарь-наладчик контрольно-измерительных приборов и автоматики</w:t>
      </w:r>
    </w:p>
    <w:p w:rsidR="00E2249A" w:rsidRPr="001A6B4A" w:rsidRDefault="00E2249A" w:rsidP="00E2249A">
      <w:pPr>
        <w:widowControl w:val="0"/>
        <w:suppressAutoHyphens/>
        <w:spacing w:line="360" w:lineRule="auto"/>
        <w:jc w:val="both"/>
        <w:rPr>
          <w:rFonts w:ascii="Times New Roman" w:hAnsi="Times New Roman" w:cs="Times New Roman"/>
          <w:b/>
          <w:bCs/>
          <w:i/>
          <w:sz w:val="28"/>
          <w:szCs w:val="28"/>
        </w:rPr>
      </w:pPr>
    </w:p>
    <w:p w:rsidR="00E2249A" w:rsidRPr="009F0B1D" w:rsidRDefault="00E2249A" w:rsidP="00E2249A">
      <w:pPr>
        <w:jc w:val="both"/>
        <w:rPr>
          <w:rFonts w:ascii="Times New Roman" w:hAnsi="Times New Roman" w:cs="Times New Roman"/>
          <w:sz w:val="28"/>
          <w:szCs w:val="28"/>
        </w:rPr>
      </w:pPr>
    </w:p>
    <w:p w:rsidR="00E2249A" w:rsidRPr="009F0B1D" w:rsidRDefault="00E2249A" w:rsidP="00E2249A">
      <w:pPr>
        <w:ind w:firstLine="567"/>
        <w:jc w:val="both"/>
        <w:rPr>
          <w:rFonts w:ascii="Times New Roman" w:hAnsi="Times New Roman" w:cs="Times New Roman"/>
          <w:sz w:val="28"/>
          <w:szCs w:val="28"/>
        </w:rPr>
      </w:pPr>
      <w:r w:rsidRPr="009F0B1D">
        <w:rPr>
          <w:rFonts w:ascii="Times New Roman" w:hAnsi="Times New Roman" w:cs="Times New Roman"/>
          <w:sz w:val="28"/>
          <w:szCs w:val="28"/>
        </w:rPr>
        <w:t>Разработчики:</w:t>
      </w:r>
    </w:p>
    <w:p w:rsidR="00E2249A" w:rsidRPr="009F0B1D" w:rsidRDefault="00E2249A" w:rsidP="00E2249A">
      <w:pPr>
        <w:ind w:firstLine="567"/>
        <w:jc w:val="both"/>
        <w:rPr>
          <w:rFonts w:ascii="Times New Roman" w:hAnsi="Times New Roman" w:cs="Times New Roman"/>
          <w:sz w:val="28"/>
          <w:szCs w:val="28"/>
        </w:rPr>
      </w:pPr>
      <w:r w:rsidRPr="009F0B1D">
        <w:rPr>
          <w:rFonts w:ascii="Times New Roman" w:hAnsi="Times New Roman" w:cs="Times New Roman"/>
          <w:sz w:val="28"/>
          <w:szCs w:val="28"/>
        </w:rPr>
        <w:t>Мартыненко Г.С.</w:t>
      </w:r>
    </w:p>
    <w:p w:rsidR="00E2249A" w:rsidRPr="009F0B1D" w:rsidRDefault="00E2249A" w:rsidP="00E2249A">
      <w:pPr>
        <w:ind w:firstLine="567"/>
        <w:jc w:val="both"/>
        <w:rPr>
          <w:rFonts w:ascii="Times New Roman" w:hAnsi="Times New Roman" w:cs="Times New Roman"/>
          <w:sz w:val="28"/>
          <w:szCs w:val="28"/>
        </w:rPr>
      </w:pPr>
    </w:p>
    <w:tbl>
      <w:tblPr>
        <w:tblW w:w="0" w:type="auto"/>
        <w:tblBorders>
          <w:top w:val="single" w:sz="4" w:space="0" w:color="000000"/>
          <w:bottom w:val="single" w:sz="4" w:space="0" w:color="auto"/>
          <w:insideH w:val="single" w:sz="4" w:space="0" w:color="000000"/>
          <w:insideV w:val="single" w:sz="4" w:space="0" w:color="000000"/>
        </w:tblBorders>
        <w:tblLook w:val="04A0"/>
      </w:tblPr>
      <w:tblGrid>
        <w:gridCol w:w="9570"/>
      </w:tblGrid>
      <w:tr w:rsidR="00E2249A" w:rsidRPr="009F0B1D" w:rsidTr="00E2249A">
        <w:tc>
          <w:tcPr>
            <w:tcW w:w="9854" w:type="dxa"/>
            <w:tcBorders>
              <w:bottom w:val="nil"/>
            </w:tcBorders>
          </w:tcPr>
          <w:p w:rsidR="00E2249A" w:rsidRPr="009F0B1D" w:rsidRDefault="007049CB" w:rsidP="00E2249A">
            <w:pPr>
              <w:ind w:firstLine="567"/>
              <w:jc w:val="both"/>
              <w:rPr>
                <w:rFonts w:ascii="Times New Roman" w:hAnsi="Times New Roman" w:cs="Times New Roman"/>
                <w:sz w:val="28"/>
                <w:szCs w:val="28"/>
              </w:rPr>
            </w:pPr>
            <w:r>
              <w:rPr>
                <w:rFonts w:ascii="Times New Roman" w:hAnsi="Times New Roman" w:cs="Times New Roman"/>
                <w:noProof/>
                <w:sz w:val="28"/>
                <w:szCs w:val="28"/>
              </w:rPr>
              <w:pict>
                <v:shape id="Text Box 2" o:spid="_x0000_s1027" type="#_x0000_t202" style="position:absolute;left:0;text-align:left;margin-left:.55pt;margin-top:3.6pt;width:170.05pt;height:1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OlhQIAABYFAAAOAAAAZHJzL2Uyb0RvYy54bWysVNuO2yAQfa/Uf0C8Z32pnY2tdVZ7aapK&#10;24u02w8ggGNUDBRI7G3Vf++Ak2y2F6mq6gfMZThzZuYMF5djL9GOWye0anB2lmLEFdVMqE2DPz2s&#10;ZguMnCeKEakVb/Ajd/hy+fLFxWBqnutOS8YtAhDl6sE0uPPe1EniaMd74s604QoOW2174mFpNwmz&#10;ZAD0XiZ5ms6TQVtmrKbcOdi9nQ7xMuK3Laf+Q9s67pFsMHDzcbRxXIcxWV6QemOJ6QTd0yD/wKIn&#10;QoHTI9Qt8QRtrfgFqhfUaqdbf0Z1n+i2FZTHGCCaLP0pmvuOGB5jgeQ4c0yT+3+w9P3uo0WCNTjH&#10;SJEeSvTAR4+u9YjykJ3BuBqM7g2Y+RG2ocoxUmfuNP3skNI3HVEbfmWtHjpOGLDLws3k5OqE4wLI&#10;eninGbghW68j0NjaPqQOkoEAHar0eKxMoEJhM8/Kav6qxIjCWV6k83kZXZD6cNtY599w3aMwabCF&#10;ykd0srtzPrAh9cEkOHNaCrYSUsaF3axvpEU7AipZxW+P/sxMqmCsdLg2IU47QBJ8hLNAN1b9W5UB&#10;y+u8mq3mi/NZsSrKWXWeLmZpVl1X87SoitvV90AwK+pOMMbVnVD8oMCs+LsK73th0k7UIBoaXJV5&#10;OZXoj0Gm8ftdkL3w0JBS9A1eHI1IHQr7WjEIm9SeCDnNk+f0Y5YhB4d/zEqUQaj8pAE/rseot6iR&#10;IJG1Zo+gC6uhbFB8eExg0mn7FaMBGrPB7suWWI6RfKtAW1VWFKGT46Ioz3NY2NOT9ekJURSgGuwx&#10;mqY3fur+rbFi04GnSc1KX4EeWxGl8sRqr2JovhjT/qEI3X26jlZPz9nyBwAAAP//AwBQSwMEFAAG&#10;AAgAAAAhAGilCn7aAAAABgEAAA8AAABkcnMvZG93bnJldi54bWxMjkFPg0AUhO8m/ofNM/Fi7EKl&#10;pUWWRk00Xlv7Ax7wCkT2LWG3hf57nye9zWQmM1++m22vLjT6zrGBeBGBIq5c3XFj4Pj1/rgB5QNy&#10;jb1jMnAlD7vi9ibHrHYT7+lyCI2SEfYZGmhDGDKtfdWSRb9wA7FkJzdaDGLHRtcjTjJue72MorW2&#10;2LE8tDjQW0vV9+FsDZw+p4fVdio/wjHdJ+tX7NLSXY25v5tfnkEFmsNfGX7xBR0KYSrdmWuvevGx&#10;FA2kS1CSPiWxiNJAsopBF7n+j1/8AAAA//8DAFBLAQItABQABgAIAAAAIQC2gziS/gAAAOEBAAAT&#10;AAAAAAAAAAAAAAAAAAAAAABbQ29udGVudF9UeXBlc10ueG1sUEsBAi0AFAAGAAgAAAAhADj9If/W&#10;AAAAlAEAAAsAAAAAAAAAAAAAAAAALwEAAF9yZWxzLy5yZWxzUEsBAi0AFAAGAAgAAAAhAJUh46WF&#10;AgAAFgUAAA4AAAAAAAAAAAAAAAAALgIAAGRycy9lMm9Eb2MueG1sUEsBAi0AFAAGAAgAAAAhAGil&#10;Cn7aAAAABgEAAA8AAAAAAAAAAAAAAAAA3wQAAGRycy9kb3ducmV2LnhtbFBLBQYAAAAABAAEAPMA&#10;AADmBQAAAAA=&#10;" stroked="f">
                  <v:textbox>
                    <w:txbxContent>
                      <w:p w:rsidR="0064276E" w:rsidRPr="00814756" w:rsidRDefault="0064276E" w:rsidP="00E2249A">
                        <w:pPr>
                          <w:rPr>
                            <w:sz w:val="14"/>
                            <w:szCs w:val="14"/>
                          </w:rPr>
                        </w:pPr>
                        <w:r>
                          <w:rPr>
                            <w:sz w:val="14"/>
                            <w:szCs w:val="14"/>
                          </w:rPr>
                          <w:t>Ф.И.О.,должность</w:t>
                        </w:r>
                      </w:p>
                    </w:txbxContent>
                  </v:textbox>
                </v:shape>
              </w:pict>
            </w:r>
          </w:p>
        </w:tc>
      </w:tr>
      <w:tr w:rsidR="00E2249A" w:rsidRPr="009F0B1D" w:rsidTr="00E2249A">
        <w:tc>
          <w:tcPr>
            <w:tcW w:w="9854" w:type="dxa"/>
            <w:tcBorders>
              <w:top w:val="nil"/>
            </w:tcBorders>
          </w:tcPr>
          <w:p w:rsidR="00E2249A" w:rsidRPr="009F0B1D" w:rsidRDefault="00E2249A" w:rsidP="00E2249A">
            <w:pPr>
              <w:ind w:firstLine="567"/>
              <w:jc w:val="both"/>
              <w:rPr>
                <w:rFonts w:ascii="Times New Roman" w:hAnsi="Times New Roman" w:cs="Times New Roman"/>
                <w:sz w:val="28"/>
                <w:szCs w:val="28"/>
              </w:rPr>
            </w:pPr>
          </w:p>
        </w:tc>
      </w:tr>
    </w:tbl>
    <w:p w:rsidR="00E2249A" w:rsidRPr="009F0B1D" w:rsidRDefault="007049CB" w:rsidP="00E2249A">
      <w:pPr>
        <w:ind w:firstLine="567"/>
        <w:jc w:val="both"/>
        <w:rPr>
          <w:rFonts w:ascii="Times New Roman" w:hAnsi="Times New Roman" w:cs="Times New Roman"/>
          <w:sz w:val="28"/>
          <w:szCs w:val="28"/>
        </w:rPr>
      </w:pPr>
      <w:r>
        <w:rPr>
          <w:rFonts w:ascii="Times New Roman" w:hAnsi="Times New Roman" w:cs="Times New Roman"/>
          <w:noProof/>
          <w:sz w:val="28"/>
          <w:szCs w:val="28"/>
        </w:rPr>
        <w:pict>
          <v:shape id="Text Box 3" o:spid="_x0000_s1028" type="#_x0000_t202" style="position:absolute;left:0;text-align:left;margin-left:.55pt;margin-top:1.85pt;width:170.05pt;height:1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kthwIAABYFAAAOAAAAZHJzL2Uyb0RvYy54bWysVMlu2zAQvRfoPxC8O1oiOZZgOYiTuiiQ&#10;LkDSD6BJyiIqkSxJW0qD/nuHlO2oy6EoqgPFZfjmzcwbLq+HrkUHbqxQssLJRYwRl1QxIXcV/vy4&#10;mS0wso5IRloleYWfuMXXq9evlr0ueaoa1TJuEIBIW/a6wo1zuowiSxveEXuhNJdwWCvTEQdLs4uY&#10;IT2gd22UxvE86pVh2ijKrYXdu/EQrwJ+XXPqPta15Q61FQZuLowmjFs/RqslKXeG6EbQIw3yDyw6&#10;IiQ4PUPdEUfQ3ojfoDpBjbKqdhdUdZGqa0F5iAGiSeJfonloiOYhFkiO1ec02f8HSz8cPhkkGNQO&#10;I0k6KNEjHxxaqwFd+uz02pZg9KDBzA2w7S19pFbfK/rFIqluGyJ3/MYY1TecMGCX+JvR5OqIYz3I&#10;tn+vGLghe6cC0FCbzgNCMhCgQ5WezpXxVChspklezC9zjCicpVk8n+fBBSlPt7Wx7i1XHfKTChuo&#10;fEAnh3vrPBtSnkwCe9UKthFtGxZmt71tDToQUMkmfEd0OzVrpTeWyl8bEccdIAk+/JmnG6r+XCTA&#10;cp0Ws818cTXLNlk+K67ixSxOinUxj7Miu9t89wSTrGwEY1zeC8lPCkyyv6vwsRdG7QQNor7CRZ7m&#10;Y4mm7O00yDh8fwqyEw4ashVdhRdnI1L6wr6RDMImpSOiHefRz/RDliEHp3/ISpCBr/yoATdsh6C3&#10;1Hv3Etkq9gS6MArKBsWHxwQmjTLfMOqhMStsv+6J4Ri17yRoq0iyzHdyWGT5VQoLMz3ZTk+IpABV&#10;YYfROL11Y/fvtRG7BjyNapbqBvRYiyCVF1ZHFUPzhZiOD4Xv7uk6WL08Z6sfAAAA//8DAFBLAwQU&#10;AAYACAAAACEAxx+qudoAAAAGAQAADwAAAGRycy9kb3ducmV2LnhtbEyOwU6DQBRF9yb+w+SZuDF2&#10;oEVQZGjUROO2tR/wgFcgMm8IMy30732udHlzb849xXaxgzrT5HvHBuJVBIq4dk3PrYHD1/v9Iygf&#10;kBscHJOBC3nYltdXBeaNm3lH531olUDY52igC2HMtfZ1Rxb9yo3E0h3dZDFInFrdTDgL3A56HUWp&#10;ttizPHQ40ltH9ff+ZA0cP+e7h6e5+giHbJekr9hnlbsYc3uzvDyDCrSEvzH86os6lOJUuRM3Xg2S&#10;Yxka2GSgpN0k8RpUZSCJU9Blof/rlz8AAAD//wMAUEsBAi0AFAAGAAgAAAAhALaDOJL+AAAA4QEA&#10;ABMAAAAAAAAAAAAAAAAAAAAAAFtDb250ZW50X1R5cGVzXS54bWxQSwECLQAUAAYACAAAACEAOP0h&#10;/9YAAACUAQAACwAAAAAAAAAAAAAAAAAvAQAAX3JlbHMvLnJlbHNQSwECLQAUAAYACAAAACEAxlWp&#10;LYcCAAAWBQAADgAAAAAAAAAAAAAAAAAuAgAAZHJzL2Uyb0RvYy54bWxQSwECLQAUAAYACAAAACEA&#10;xx+qudoAAAAGAQAADwAAAAAAAAAAAAAAAADhBAAAZHJzL2Rvd25yZXYueG1sUEsFBgAAAAAEAAQA&#10;8wAAAOgFAAAAAA==&#10;" stroked="f">
            <v:textbox>
              <w:txbxContent>
                <w:p w:rsidR="0064276E" w:rsidRPr="00814756" w:rsidRDefault="0064276E" w:rsidP="00E2249A">
                  <w:pPr>
                    <w:rPr>
                      <w:sz w:val="14"/>
                      <w:szCs w:val="14"/>
                    </w:rPr>
                  </w:pPr>
                  <w:r>
                    <w:rPr>
                      <w:sz w:val="14"/>
                      <w:szCs w:val="14"/>
                    </w:rPr>
                    <w:t>Ф.И.О.,должность</w:t>
                  </w:r>
                </w:p>
              </w:txbxContent>
            </v:textbox>
          </v:shape>
        </w:pict>
      </w:r>
    </w:p>
    <w:p w:rsidR="00E2249A" w:rsidRPr="009F0B1D" w:rsidRDefault="00E2249A" w:rsidP="00E2249A">
      <w:pPr>
        <w:ind w:firstLine="567"/>
        <w:jc w:val="both"/>
        <w:rPr>
          <w:rFonts w:ascii="Times New Roman" w:hAnsi="Times New Roman" w:cs="Times New Roman"/>
          <w:sz w:val="28"/>
          <w:szCs w:val="28"/>
        </w:rPr>
      </w:pPr>
    </w:p>
    <w:p w:rsidR="00E2249A" w:rsidRPr="009F0B1D" w:rsidRDefault="00E2249A" w:rsidP="00E2249A">
      <w:pPr>
        <w:ind w:firstLine="567"/>
        <w:jc w:val="both"/>
        <w:rPr>
          <w:rFonts w:ascii="Times New Roman" w:hAnsi="Times New Roman" w:cs="Times New Roman"/>
          <w:sz w:val="28"/>
          <w:szCs w:val="28"/>
        </w:rPr>
      </w:pPr>
    </w:p>
    <w:tbl>
      <w:tblPr>
        <w:tblpPr w:leftFromText="180" w:rightFromText="180" w:vertAnchor="text" w:horzAnchor="margin" w:tblpY="-556"/>
        <w:tblW w:w="5637" w:type="dxa"/>
        <w:tblLook w:val="01E0"/>
      </w:tblPr>
      <w:tblGrid>
        <w:gridCol w:w="5637"/>
      </w:tblGrid>
      <w:tr w:rsidR="00E2249A" w:rsidRPr="009F0B1D" w:rsidTr="00E2249A">
        <w:trPr>
          <w:trHeight w:val="529"/>
        </w:trPr>
        <w:tc>
          <w:tcPr>
            <w:tcW w:w="5637" w:type="dxa"/>
            <w:vMerge w:val="restart"/>
          </w:tcPr>
          <w:p w:rsidR="00E2249A" w:rsidRPr="009F0B1D" w:rsidRDefault="00E2249A" w:rsidP="00E2249A">
            <w:pPr>
              <w:jc w:val="both"/>
              <w:rPr>
                <w:rFonts w:ascii="Times New Roman" w:hAnsi="Times New Roman" w:cs="Times New Roman"/>
                <w:sz w:val="28"/>
                <w:szCs w:val="28"/>
              </w:rPr>
            </w:pPr>
            <w:r w:rsidRPr="009F0B1D">
              <w:rPr>
                <w:rFonts w:ascii="Times New Roman" w:hAnsi="Times New Roman" w:cs="Times New Roman"/>
                <w:sz w:val="28"/>
                <w:szCs w:val="28"/>
              </w:rPr>
              <w:t>ОДОБРЕНО</w:t>
            </w:r>
          </w:p>
          <w:p w:rsidR="00E2249A" w:rsidRPr="009F0B1D" w:rsidRDefault="00E2249A" w:rsidP="00E2249A">
            <w:pPr>
              <w:jc w:val="both"/>
              <w:rPr>
                <w:rFonts w:ascii="Times New Roman" w:hAnsi="Times New Roman" w:cs="Times New Roman"/>
                <w:sz w:val="28"/>
                <w:szCs w:val="28"/>
              </w:rPr>
            </w:pPr>
            <w:r w:rsidRPr="009F0B1D">
              <w:rPr>
                <w:rFonts w:ascii="Times New Roman" w:hAnsi="Times New Roman" w:cs="Times New Roman"/>
                <w:sz w:val="28"/>
                <w:szCs w:val="28"/>
              </w:rPr>
              <w:t>Предметно-цикловой комиссией (ПЦК)</w:t>
            </w:r>
          </w:p>
          <w:p w:rsidR="00E2249A" w:rsidRPr="009F0B1D" w:rsidRDefault="00E2249A" w:rsidP="00E2249A">
            <w:pPr>
              <w:jc w:val="both"/>
              <w:rPr>
                <w:rFonts w:ascii="Times New Roman" w:hAnsi="Times New Roman" w:cs="Times New Roman"/>
                <w:sz w:val="28"/>
                <w:szCs w:val="28"/>
              </w:rPr>
            </w:pPr>
            <w:r w:rsidRPr="009F0B1D">
              <w:rPr>
                <w:rFonts w:ascii="Times New Roman" w:hAnsi="Times New Roman" w:cs="Times New Roman"/>
                <w:sz w:val="28"/>
                <w:szCs w:val="28"/>
              </w:rPr>
              <w:t>__________________________________</w:t>
            </w:r>
          </w:p>
          <w:p w:rsidR="00E2249A" w:rsidRPr="009F0B1D" w:rsidRDefault="00E2249A" w:rsidP="00E2249A">
            <w:pPr>
              <w:jc w:val="both"/>
              <w:rPr>
                <w:rFonts w:ascii="Times New Roman" w:hAnsi="Times New Roman" w:cs="Times New Roman"/>
                <w:sz w:val="28"/>
                <w:szCs w:val="28"/>
              </w:rPr>
            </w:pPr>
            <w:r w:rsidRPr="009F0B1D">
              <w:rPr>
                <w:rFonts w:ascii="Times New Roman" w:hAnsi="Times New Roman" w:cs="Times New Roman"/>
                <w:sz w:val="28"/>
                <w:szCs w:val="28"/>
              </w:rPr>
              <w:t>__________________________________</w:t>
            </w:r>
          </w:p>
          <w:p w:rsidR="00E2249A" w:rsidRPr="009F0B1D" w:rsidRDefault="00E2249A" w:rsidP="00E2249A">
            <w:pPr>
              <w:jc w:val="both"/>
              <w:rPr>
                <w:rFonts w:ascii="Times New Roman" w:hAnsi="Times New Roman" w:cs="Times New Roman"/>
                <w:sz w:val="14"/>
                <w:szCs w:val="14"/>
              </w:rPr>
            </w:pPr>
            <w:r w:rsidRPr="009F0B1D">
              <w:rPr>
                <w:rFonts w:ascii="Times New Roman" w:hAnsi="Times New Roman" w:cs="Times New Roman"/>
                <w:sz w:val="14"/>
                <w:szCs w:val="14"/>
              </w:rPr>
              <w:t xml:space="preserve">                                  (название комиссии)</w:t>
            </w:r>
          </w:p>
          <w:p w:rsidR="00E2249A" w:rsidRPr="009F0B1D" w:rsidRDefault="00E2249A" w:rsidP="00E2249A">
            <w:pPr>
              <w:jc w:val="both"/>
              <w:rPr>
                <w:rFonts w:ascii="Times New Roman" w:hAnsi="Times New Roman" w:cs="Times New Roman"/>
                <w:sz w:val="28"/>
                <w:szCs w:val="28"/>
              </w:rPr>
            </w:pPr>
            <w:r w:rsidRPr="009F0B1D">
              <w:rPr>
                <w:rFonts w:ascii="Times New Roman" w:hAnsi="Times New Roman" w:cs="Times New Roman"/>
                <w:sz w:val="28"/>
                <w:szCs w:val="28"/>
              </w:rPr>
              <w:t xml:space="preserve"> Председатель ПЦК</w:t>
            </w:r>
          </w:p>
          <w:p w:rsidR="00E2249A" w:rsidRPr="009F0B1D" w:rsidRDefault="00E2249A" w:rsidP="00E2249A">
            <w:pPr>
              <w:jc w:val="both"/>
              <w:rPr>
                <w:rFonts w:ascii="Times New Roman" w:hAnsi="Times New Roman" w:cs="Times New Roman"/>
                <w:sz w:val="28"/>
              </w:rPr>
            </w:pPr>
            <w:r w:rsidRPr="009F0B1D">
              <w:rPr>
                <w:rFonts w:ascii="Times New Roman" w:hAnsi="Times New Roman" w:cs="Times New Roman"/>
                <w:sz w:val="28"/>
              </w:rPr>
              <w:t>_______________/___________________/</w:t>
            </w:r>
          </w:p>
          <w:p w:rsidR="00E2249A" w:rsidRPr="009F0B1D" w:rsidRDefault="00E2249A" w:rsidP="00E2249A">
            <w:pPr>
              <w:spacing w:line="360" w:lineRule="auto"/>
              <w:jc w:val="both"/>
              <w:rPr>
                <w:rFonts w:ascii="Times New Roman" w:hAnsi="Times New Roman" w:cs="Times New Roman"/>
                <w:sz w:val="16"/>
              </w:rPr>
            </w:pPr>
            <w:r w:rsidRPr="009F0B1D">
              <w:rPr>
                <w:rFonts w:ascii="Times New Roman" w:hAnsi="Times New Roman" w:cs="Times New Roman"/>
                <w:sz w:val="16"/>
              </w:rPr>
              <w:t xml:space="preserve">             Подпись</w:t>
            </w:r>
            <w:r w:rsidRPr="009F0B1D">
              <w:rPr>
                <w:rFonts w:ascii="Times New Roman" w:hAnsi="Times New Roman" w:cs="Times New Roman"/>
                <w:sz w:val="16"/>
              </w:rPr>
              <w:tab/>
            </w:r>
            <w:r w:rsidRPr="009F0B1D">
              <w:rPr>
                <w:rFonts w:ascii="Times New Roman" w:hAnsi="Times New Roman" w:cs="Times New Roman"/>
                <w:sz w:val="16"/>
              </w:rPr>
              <w:tab/>
              <w:t xml:space="preserve">                      Ф.И.О.</w:t>
            </w:r>
            <w:r w:rsidRPr="009F0B1D">
              <w:rPr>
                <w:rFonts w:ascii="Times New Roman" w:hAnsi="Times New Roman" w:cs="Times New Roman"/>
                <w:sz w:val="16"/>
              </w:rPr>
              <w:tab/>
            </w:r>
            <w:r w:rsidRPr="009F0B1D">
              <w:rPr>
                <w:rFonts w:ascii="Times New Roman" w:hAnsi="Times New Roman" w:cs="Times New Roman"/>
                <w:sz w:val="16"/>
              </w:rPr>
              <w:tab/>
            </w:r>
          </w:p>
          <w:p w:rsidR="00E2249A" w:rsidRPr="009F0B1D" w:rsidRDefault="00E2249A" w:rsidP="00E2249A">
            <w:pPr>
              <w:jc w:val="both"/>
              <w:rPr>
                <w:rFonts w:ascii="Times New Roman" w:hAnsi="Times New Roman" w:cs="Times New Roman"/>
                <w:sz w:val="28"/>
                <w:szCs w:val="28"/>
              </w:rPr>
            </w:pPr>
            <w:r w:rsidRPr="009F0B1D">
              <w:rPr>
                <w:rFonts w:ascii="Times New Roman" w:hAnsi="Times New Roman" w:cs="Times New Roman"/>
                <w:sz w:val="28"/>
                <w:szCs w:val="28"/>
              </w:rPr>
              <w:t>Протокол № ___от «___» _________ 20___г.</w:t>
            </w:r>
          </w:p>
          <w:p w:rsidR="00E2249A" w:rsidRPr="009F0B1D" w:rsidRDefault="00E2249A" w:rsidP="00E2249A">
            <w:pPr>
              <w:ind w:firstLine="567"/>
              <w:jc w:val="both"/>
              <w:rPr>
                <w:rFonts w:ascii="Times New Roman" w:hAnsi="Times New Roman" w:cs="Times New Roman"/>
                <w:b/>
                <w:sz w:val="28"/>
                <w:szCs w:val="28"/>
              </w:rPr>
            </w:pPr>
          </w:p>
        </w:tc>
      </w:tr>
      <w:tr w:rsidR="00E2249A" w:rsidRPr="009F0B1D" w:rsidTr="00E2249A">
        <w:trPr>
          <w:trHeight w:val="502"/>
        </w:trPr>
        <w:tc>
          <w:tcPr>
            <w:tcW w:w="5637" w:type="dxa"/>
            <w:vMerge/>
          </w:tcPr>
          <w:p w:rsidR="00E2249A" w:rsidRPr="009F0B1D" w:rsidRDefault="00E2249A" w:rsidP="00E2249A">
            <w:pPr>
              <w:spacing w:line="240" w:lineRule="atLeast"/>
              <w:ind w:firstLine="567"/>
              <w:jc w:val="both"/>
              <w:rPr>
                <w:rFonts w:ascii="Times New Roman" w:hAnsi="Times New Roman" w:cs="Times New Roman"/>
                <w:sz w:val="28"/>
                <w:szCs w:val="28"/>
              </w:rPr>
            </w:pPr>
          </w:p>
        </w:tc>
      </w:tr>
      <w:tr w:rsidR="00E2249A" w:rsidRPr="009F0B1D" w:rsidTr="00E2249A">
        <w:trPr>
          <w:trHeight w:val="502"/>
        </w:trPr>
        <w:tc>
          <w:tcPr>
            <w:tcW w:w="5637" w:type="dxa"/>
            <w:vMerge/>
          </w:tcPr>
          <w:p w:rsidR="00E2249A" w:rsidRPr="009F0B1D" w:rsidRDefault="00E2249A" w:rsidP="00E2249A">
            <w:pPr>
              <w:spacing w:line="240" w:lineRule="atLeast"/>
              <w:ind w:firstLine="567"/>
              <w:jc w:val="both"/>
              <w:rPr>
                <w:rFonts w:ascii="Times New Roman" w:hAnsi="Times New Roman" w:cs="Times New Roman"/>
                <w:b/>
                <w:sz w:val="28"/>
                <w:szCs w:val="28"/>
              </w:rPr>
            </w:pPr>
          </w:p>
        </w:tc>
      </w:tr>
      <w:tr w:rsidR="00E2249A" w:rsidRPr="009F0B1D" w:rsidTr="00E2249A">
        <w:trPr>
          <w:trHeight w:val="502"/>
        </w:trPr>
        <w:tc>
          <w:tcPr>
            <w:tcW w:w="5637" w:type="dxa"/>
            <w:vMerge/>
          </w:tcPr>
          <w:p w:rsidR="00E2249A" w:rsidRPr="009F0B1D" w:rsidRDefault="00E2249A" w:rsidP="00E2249A">
            <w:pPr>
              <w:spacing w:line="240" w:lineRule="atLeast"/>
              <w:ind w:firstLine="567"/>
              <w:jc w:val="both"/>
              <w:rPr>
                <w:rFonts w:ascii="Times New Roman" w:hAnsi="Times New Roman" w:cs="Times New Roman"/>
                <w:sz w:val="28"/>
                <w:szCs w:val="28"/>
              </w:rPr>
            </w:pPr>
          </w:p>
        </w:tc>
      </w:tr>
      <w:tr w:rsidR="00E2249A" w:rsidRPr="009F0B1D" w:rsidTr="00E2249A">
        <w:trPr>
          <w:trHeight w:val="502"/>
        </w:trPr>
        <w:tc>
          <w:tcPr>
            <w:tcW w:w="5637" w:type="dxa"/>
            <w:vMerge/>
          </w:tcPr>
          <w:p w:rsidR="00E2249A" w:rsidRPr="009F0B1D" w:rsidRDefault="00E2249A" w:rsidP="00E2249A">
            <w:pPr>
              <w:spacing w:line="240" w:lineRule="atLeast"/>
              <w:ind w:firstLine="567"/>
              <w:jc w:val="both"/>
              <w:rPr>
                <w:rFonts w:ascii="Times New Roman" w:hAnsi="Times New Roman" w:cs="Times New Roman"/>
                <w:sz w:val="28"/>
                <w:szCs w:val="28"/>
              </w:rPr>
            </w:pPr>
          </w:p>
        </w:tc>
      </w:tr>
      <w:tr w:rsidR="00E2249A" w:rsidRPr="009F0B1D" w:rsidTr="00E2249A">
        <w:trPr>
          <w:trHeight w:val="502"/>
        </w:trPr>
        <w:tc>
          <w:tcPr>
            <w:tcW w:w="5637" w:type="dxa"/>
            <w:vMerge/>
          </w:tcPr>
          <w:p w:rsidR="00E2249A" w:rsidRPr="009F0B1D" w:rsidRDefault="00E2249A" w:rsidP="00E2249A">
            <w:pPr>
              <w:spacing w:line="240" w:lineRule="atLeast"/>
              <w:ind w:firstLine="567"/>
              <w:jc w:val="both"/>
              <w:rPr>
                <w:rFonts w:ascii="Times New Roman" w:hAnsi="Times New Roman" w:cs="Times New Roman"/>
                <w:b/>
                <w:sz w:val="28"/>
                <w:szCs w:val="28"/>
              </w:rPr>
            </w:pPr>
          </w:p>
        </w:tc>
      </w:tr>
      <w:tr w:rsidR="00E2249A" w:rsidRPr="009F0B1D" w:rsidTr="00E2249A">
        <w:trPr>
          <w:trHeight w:val="502"/>
        </w:trPr>
        <w:tc>
          <w:tcPr>
            <w:tcW w:w="5637" w:type="dxa"/>
            <w:vMerge/>
          </w:tcPr>
          <w:p w:rsidR="00E2249A" w:rsidRPr="009F0B1D" w:rsidRDefault="00E2249A" w:rsidP="00E2249A">
            <w:pPr>
              <w:spacing w:line="240" w:lineRule="atLeast"/>
              <w:ind w:firstLine="567"/>
              <w:jc w:val="both"/>
              <w:rPr>
                <w:rFonts w:ascii="Times New Roman" w:hAnsi="Times New Roman" w:cs="Times New Roman"/>
                <w:sz w:val="28"/>
              </w:rPr>
            </w:pPr>
          </w:p>
        </w:tc>
      </w:tr>
    </w:tbl>
    <w:p w:rsidR="00E2249A" w:rsidRPr="009F0B1D" w:rsidRDefault="00E2249A" w:rsidP="00E2249A">
      <w:pPr>
        <w:ind w:firstLine="567"/>
        <w:jc w:val="both"/>
        <w:rPr>
          <w:rFonts w:ascii="Times New Roman" w:hAnsi="Times New Roman" w:cs="Times New Roman"/>
          <w:sz w:val="28"/>
          <w:szCs w:val="28"/>
        </w:rPr>
      </w:pPr>
    </w:p>
    <w:p w:rsidR="00E2249A" w:rsidRPr="009F0B1D" w:rsidRDefault="00E2249A" w:rsidP="00E2249A">
      <w:pPr>
        <w:spacing w:line="276" w:lineRule="auto"/>
        <w:rPr>
          <w:rFonts w:ascii="Times New Roman" w:eastAsia="OfficinaSansBookC" w:hAnsi="Times New Roman" w:cs="Times New Roman"/>
        </w:rPr>
      </w:pPr>
    </w:p>
    <w:p w:rsidR="00E2249A" w:rsidRPr="009F0B1D" w:rsidRDefault="00E2249A" w:rsidP="00E2249A">
      <w:pPr>
        <w:rPr>
          <w:rFonts w:ascii="Times New Roman" w:hAnsi="Times New Roman" w:cs="Times New Roman"/>
        </w:rPr>
      </w:pPr>
    </w:p>
    <w:p w:rsidR="00717F0E" w:rsidRPr="00E2249A" w:rsidRDefault="00E2249A" w:rsidP="00E2249A">
      <w:pPr>
        <w:rPr>
          <w:rFonts w:ascii="OfficinaSansBookC" w:eastAsia="OfficinaSansBookC" w:hAnsi="OfficinaSansBookC" w:cs="OfficinaSansBookC"/>
          <w:b/>
          <w:i/>
          <w:sz w:val="28"/>
          <w:szCs w:val="28"/>
          <w:vertAlign w:val="superscript"/>
        </w:rPr>
      </w:pPr>
      <w:r>
        <w:br w:type="page"/>
      </w:r>
    </w:p>
    <w:p w:rsidR="00F7465F" w:rsidRPr="00996547" w:rsidRDefault="00C8039F" w:rsidP="00717F0E">
      <w:pPr>
        <w:spacing w:after="200" w:line="276" w:lineRule="auto"/>
        <w:jc w:val="center"/>
        <w:rPr>
          <w:rFonts w:ascii="Times New Roman" w:eastAsia="Times New Roman" w:hAnsi="Times New Roman" w:cs="Times New Roman"/>
          <w:b/>
          <w:sz w:val="28"/>
          <w:szCs w:val="28"/>
        </w:rPr>
      </w:pPr>
      <w:r w:rsidRPr="00996547">
        <w:rPr>
          <w:rFonts w:ascii="Times New Roman" w:eastAsia="Times New Roman" w:hAnsi="Times New Roman" w:cs="Times New Roman"/>
          <w:b/>
          <w:sz w:val="28"/>
          <w:szCs w:val="28"/>
        </w:rPr>
        <w:lastRenderedPageBreak/>
        <w:t>СОДЕРЖАНИЕ</w:t>
      </w:r>
    </w:p>
    <w:sdt>
      <w:sdtPr>
        <w:rPr>
          <w:rFonts w:ascii="Times New Roman" w:eastAsia="Calibri" w:hAnsi="Times New Roman" w:cs="Times New Roman"/>
          <w:color w:val="auto"/>
          <w:sz w:val="22"/>
          <w:szCs w:val="22"/>
        </w:rPr>
        <w:id w:val="436720031"/>
        <w:docPartObj>
          <w:docPartGallery w:val="Table of Contents"/>
          <w:docPartUnique/>
        </w:docPartObj>
      </w:sdtPr>
      <w:sdtEndPr>
        <w:rPr>
          <w:b/>
          <w:bCs/>
        </w:rPr>
      </w:sdtEndPr>
      <w:sdtContent>
        <w:p w:rsidR="0015228A" w:rsidRPr="00174D10" w:rsidRDefault="0015228A">
          <w:pPr>
            <w:pStyle w:val="af0"/>
            <w:rPr>
              <w:rFonts w:ascii="Times New Roman" w:hAnsi="Times New Roman" w:cs="Times New Roman"/>
              <w:sz w:val="28"/>
              <w:szCs w:val="28"/>
            </w:rPr>
          </w:pPr>
        </w:p>
        <w:p w:rsidR="00174D10" w:rsidRPr="006D7337" w:rsidRDefault="007049CB" w:rsidP="006D7337">
          <w:pPr>
            <w:pStyle w:val="1b"/>
            <w:rPr>
              <w:rFonts w:ascii="Times New Roman" w:eastAsiaTheme="minorEastAsia" w:hAnsi="Times New Roman" w:cs="Times New Roman"/>
              <w:noProof/>
              <w:sz w:val="28"/>
              <w:szCs w:val="28"/>
            </w:rPr>
          </w:pPr>
          <w:r w:rsidRPr="007049CB">
            <w:rPr>
              <w:rFonts w:ascii="Times New Roman" w:hAnsi="Times New Roman" w:cs="Times New Roman"/>
              <w:sz w:val="28"/>
              <w:szCs w:val="28"/>
            </w:rPr>
            <w:fldChar w:fldCharType="begin"/>
          </w:r>
          <w:r w:rsidR="0015228A" w:rsidRPr="006D7337">
            <w:rPr>
              <w:rFonts w:ascii="Times New Roman" w:hAnsi="Times New Roman" w:cs="Times New Roman"/>
              <w:sz w:val="28"/>
              <w:szCs w:val="28"/>
            </w:rPr>
            <w:instrText xml:space="preserve"> TOC \o "1-3" \h \z \u </w:instrText>
          </w:r>
          <w:r w:rsidRPr="007049CB">
            <w:rPr>
              <w:rFonts w:ascii="Times New Roman" w:hAnsi="Times New Roman" w:cs="Times New Roman"/>
              <w:sz w:val="28"/>
              <w:szCs w:val="28"/>
            </w:rPr>
            <w:fldChar w:fldCharType="separate"/>
          </w:r>
          <w:hyperlink w:anchor="_Toc193968660" w:history="1">
            <w:r w:rsidR="00174D10" w:rsidRPr="006D7337">
              <w:rPr>
                <w:rStyle w:val="af1"/>
                <w:rFonts w:ascii="Times New Roman" w:hAnsi="Times New Roman" w:cs="Times New Roman"/>
                <w:noProof/>
                <w:sz w:val="28"/>
                <w:szCs w:val="28"/>
              </w:rPr>
              <w:t>1. Общая характеристика рабоч</w:t>
            </w:r>
            <w:r w:rsidR="001A6B4A">
              <w:rPr>
                <w:rStyle w:val="af1"/>
                <w:rFonts w:ascii="Times New Roman" w:hAnsi="Times New Roman" w:cs="Times New Roman"/>
                <w:noProof/>
                <w:sz w:val="28"/>
                <w:szCs w:val="28"/>
              </w:rPr>
              <w:t xml:space="preserve">ей программы общеобразовательного </w:t>
            </w:r>
            <w:r w:rsidR="00174D10" w:rsidRPr="006D7337">
              <w:rPr>
                <w:rStyle w:val="af1"/>
                <w:rFonts w:ascii="Times New Roman" w:hAnsi="Times New Roman" w:cs="Times New Roman"/>
                <w:noProof/>
                <w:sz w:val="28"/>
                <w:szCs w:val="28"/>
              </w:rPr>
              <w:t> </w:t>
            </w:r>
            <w:r w:rsidR="001A6B4A">
              <w:rPr>
                <w:rStyle w:val="af1"/>
                <w:rFonts w:ascii="Times New Roman" w:hAnsi="Times New Roman" w:cs="Times New Roman"/>
                <w:noProof/>
                <w:sz w:val="28"/>
                <w:szCs w:val="28"/>
              </w:rPr>
              <w:t>предмета</w:t>
            </w:r>
            <w:r w:rsidR="00174D10" w:rsidRPr="006D7337">
              <w:rPr>
                <w:rStyle w:val="af1"/>
                <w:rFonts w:ascii="Times New Roman" w:hAnsi="Times New Roman" w:cs="Times New Roman"/>
                <w:noProof/>
                <w:sz w:val="28"/>
                <w:szCs w:val="28"/>
              </w:rPr>
              <w:t xml:space="preserve"> «</w:t>
            </w:r>
            <w:r w:rsidR="00256CA5">
              <w:rPr>
                <w:rStyle w:val="af1"/>
                <w:rFonts w:ascii="Times New Roman" w:hAnsi="Times New Roman" w:cs="Times New Roman"/>
                <w:noProof/>
                <w:sz w:val="28"/>
                <w:szCs w:val="28"/>
              </w:rPr>
              <w:t>Химия</w:t>
            </w:r>
            <w:r w:rsidR="00174D10" w:rsidRPr="006D7337">
              <w:rPr>
                <w:rStyle w:val="af1"/>
                <w:rFonts w:ascii="Times New Roman" w:hAnsi="Times New Roman" w:cs="Times New Roman"/>
                <w:noProof/>
                <w:sz w:val="28"/>
                <w:szCs w:val="28"/>
              </w:rPr>
              <w:t>»</w:t>
            </w:r>
            <w:r w:rsidR="00174D10" w:rsidRPr="006D7337">
              <w:rPr>
                <w:rFonts w:ascii="Times New Roman" w:hAnsi="Times New Roman" w:cs="Times New Roman"/>
                <w:noProof/>
                <w:webHidden/>
                <w:sz w:val="28"/>
                <w:szCs w:val="28"/>
              </w:rPr>
              <w:tab/>
            </w:r>
            <w:r w:rsidRPr="006D7337">
              <w:rPr>
                <w:rFonts w:ascii="Times New Roman" w:hAnsi="Times New Roman" w:cs="Times New Roman"/>
                <w:noProof/>
                <w:webHidden/>
                <w:sz w:val="28"/>
                <w:szCs w:val="28"/>
              </w:rPr>
              <w:fldChar w:fldCharType="begin"/>
            </w:r>
            <w:r w:rsidR="00174D10" w:rsidRPr="006D7337">
              <w:rPr>
                <w:rFonts w:ascii="Times New Roman" w:hAnsi="Times New Roman" w:cs="Times New Roman"/>
                <w:noProof/>
                <w:webHidden/>
                <w:sz w:val="28"/>
                <w:szCs w:val="28"/>
              </w:rPr>
              <w:instrText xml:space="preserve"> PAGEREF _Toc193968660 \h </w:instrText>
            </w:r>
            <w:r w:rsidRPr="006D7337">
              <w:rPr>
                <w:rFonts w:ascii="Times New Roman" w:hAnsi="Times New Roman" w:cs="Times New Roman"/>
                <w:noProof/>
                <w:webHidden/>
                <w:sz w:val="28"/>
                <w:szCs w:val="28"/>
              </w:rPr>
            </w:r>
            <w:r w:rsidRPr="006D7337">
              <w:rPr>
                <w:rFonts w:ascii="Times New Roman" w:hAnsi="Times New Roman" w:cs="Times New Roman"/>
                <w:noProof/>
                <w:webHidden/>
                <w:sz w:val="28"/>
                <w:szCs w:val="28"/>
              </w:rPr>
              <w:fldChar w:fldCharType="separate"/>
            </w:r>
            <w:r w:rsidR="004F2F3E">
              <w:rPr>
                <w:rFonts w:ascii="Times New Roman" w:hAnsi="Times New Roman" w:cs="Times New Roman"/>
                <w:noProof/>
                <w:webHidden/>
                <w:sz w:val="28"/>
                <w:szCs w:val="28"/>
              </w:rPr>
              <w:t>3</w:t>
            </w:r>
            <w:r w:rsidRPr="006D7337">
              <w:rPr>
                <w:rFonts w:ascii="Times New Roman" w:hAnsi="Times New Roman" w:cs="Times New Roman"/>
                <w:noProof/>
                <w:webHidden/>
                <w:sz w:val="28"/>
                <w:szCs w:val="28"/>
              </w:rPr>
              <w:fldChar w:fldCharType="end"/>
            </w:r>
          </w:hyperlink>
        </w:p>
        <w:p w:rsidR="00174D10" w:rsidRPr="006D7337" w:rsidRDefault="007049CB" w:rsidP="006D7337">
          <w:pPr>
            <w:pStyle w:val="1b"/>
            <w:rPr>
              <w:rFonts w:ascii="Times New Roman" w:eastAsiaTheme="minorEastAsia" w:hAnsi="Times New Roman" w:cs="Times New Roman"/>
              <w:noProof/>
              <w:sz w:val="28"/>
              <w:szCs w:val="28"/>
            </w:rPr>
          </w:pPr>
          <w:hyperlink w:anchor="_Toc193968661" w:history="1">
            <w:r w:rsidR="00174D10" w:rsidRPr="006D7337">
              <w:rPr>
                <w:rStyle w:val="af1"/>
                <w:rFonts w:ascii="Times New Roman" w:hAnsi="Times New Roman" w:cs="Times New Roman"/>
                <w:noProof/>
                <w:sz w:val="28"/>
                <w:szCs w:val="28"/>
              </w:rPr>
              <w:t xml:space="preserve">2. Структура </w:t>
            </w:r>
            <w:r w:rsidR="001A6B4A">
              <w:rPr>
                <w:rStyle w:val="af1"/>
                <w:rFonts w:ascii="Times New Roman" w:hAnsi="Times New Roman" w:cs="Times New Roman"/>
                <w:noProof/>
                <w:sz w:val="28"/>
                <w:szCs w:val="28"/>
              </w:rPr>
              <w:t>и содержание общеобразовательногопредмета</w:t>
            </w:r>
            <w:r w:rsidR="00174D10" w:rsidRPr="006D7337">
              <w:rPr>
                <w:rFonts w:ascii="Times New Roman" w:hAnsi="Times New Roman" w:cs="Times New Roman"/>
                <w:noProof/>
                <w:webHidden/>
                <w:sz w:val="28"/>
                <w:szCs w:val="28"/>
              </w:rPr>
              <w:tab/>
            </w:r>
            <w:r w:rsidRPr="006D7337">
              <w:rPr>
                <w:rFonts w:ascii="Times New Roman" w:hAnsi="Times New Roman" w:cs="Times New Roman"/>
                <w:noProof/>
                <w:webHidden/>
                <w:sz w:val="28"/>
                <w:szCs w:val="28"/>
              </w:rPr>
              <w:fldChar w:fldCharType="begin"/>
            </w:r>
            <w:r w:rsidR="00174D10" w:rsidRPr="006D7337">
              <w:rPr>
                <w:rFonts w:ascii="Times New Roman" w:hAnsi="Times New Roman" w:cs="Times New Roman"/>
                <w:noProof/>
                <w:webHidden/>
                <w:sz w:val="28"/>
                <w:szCs w:val="28"/>
              </w:rPr>
              <w:instrText xml:space="preserve"> PAGEREF _Toc193968661 \h </w:instrText>
            </w:r>
            <w:r w:rsidRPr="006D7337">
              <w:rPr>
                <w:rFonts w:ascii="Times New Roman" w:hAnsi="Times New Roman" w:cs="Times New Roman"/>
                <w:noProof/>
                <w:webHidden/>
                <w:sz w:val="28"/>
                <w:szCs w:val="28"/>
              </w:rPr>
            </w:r>
            <w:r w:rsidRPr="006D7337">
              <w:rPr>
                <w:rFonts w:ascii="Times New Roman" w:hAnsi="Times New Roman" w:cs="Times New Roman"/>
                <w:noProof/>
                <w:webHidden/>
                <w:sz w:val="28"/>
                <w:szCs w:val="28"/>
              </w:rPr>
              <w:fldChar w:fldCharType="separate"/>
            </w:r>
            <w:r w:rsidR="004F2F3E">
              <w:rPr>
                <w:rFonts w:ascii="Times New Roman" w:hAnsi="Times New Roman" w:cs="Times New Roman"/>
                <w:noProof/>
                <w:webHidden/>
                <w:sz w:val="28"/>
                <w:szCs w:val="28"/>
              </w:rPr>
              <w:t>11</w:t>
            </w:r>
            <w:r w:rsidRPr="006D7337">
              <w:rPr>
                <w:rFonts w:ascii="Times New Roman" w:hAnsi="Times New Roman" w:cs="Times New Roman"/>
                <w:noProof/>
                <w:webHidden/>
                <w:sz w:val="28"/>
                <w:szCs w:val="28"/>
              </w:rPr>
              <w:fldChar w:fldCharType="end"/>
            </w:r>
          </w:hyperlink>
        </w:p>
        <w:p w:rsidR="00174D10" w:rsidRPr="006D7337" w:rsidRDefault="007049CB" w:rsidP="006D7337">
          <w:pPr>
            <w:pStyle w:val="1b"/>
            <w:rPr>
              <w:rFonts w:ascii="Times New Roman" w:eastAsiaTheme="minorEastAsia" w:hAnsi="Times New Roman" w:cs="Times New Roman"/>
              <w:noProof/>
              <w:sz w:val="28"/>
              <w:szCs w:val="28"/>
            </w:rPr>
          </w:pPr>
          <w:hyperlink w:anchor="_Toc193968662" w:history="1">
            <w:r w:rsidR="00174D10" w:rsidRPr="006D7337">
              <w:rPr>
                <w:rStyle w:val="af1"/>
                <w:rFonts w:ascii="Times New Roman" w:hAnsi="Times New Roman" w:cs="Times New Roman"/>
                <w:noProof/>
                <w:sz w:val="28"/>
                <w:szCs w:val="28"/>
              </w:rPr>
              <w:t xml:space="preserve">3. Условия реализации программы </w:t>
            </w:r>
            <w:r w:rsidR="001A6B4A" w:rsidRPr="001A6B4A">
              <w:rPr>
                <w:rStyle w:val="af1"/>
                <w:rFonts w:ascii="Times New Roman" w:hAnsi="Times New Roman" w:cs="Times New Roman"/>
                <w:noProof/>
                <w:sz w:val="28"/>
                <w:szCs w:val="28"/>
              </w:rPr>
              <w:t>общеобразовательного предмета</w:t>
            </w:r>
            <w:r w:rsidR="00174D10" w:rsidRPr="006D7337">
              <w:rPr>
                <w:rFonts w:ascii="Times New Roman" w:hAnsi="Times New Roman" w:cs="Times New Roman"/>
                <w:noProof/>
                <w:webHidden/>
                <w:sz w:val="28"/>
                <w:szCs w:val="28"/>
              </w:rPr>
              <w:tab/>
            </w:r>
            <w:r w:rsidRPr="006D7337">
              <w:rPr>
                <w:rFonts w:ascii="Times New Roman" w:hAnsi="Times New Roman" w:cs="Times New Roman"/>
                <w:noProof/>
                <w:webHidden/>
                <w:sz w:val="28"/>
                <w:szCs w:val="28"/>
              </w:rPr>
              <w:fldChar w:fldCharType="begin"/>
            </w:r>
            <w:r w:rsidR="00174D10" w:rsidRPr="006D7337">
              <w:rPr>
                <w:rFonts w:ascii="Times New Roman" w:hAnsi="Times New Roman" w:cs="Times New Roman"/>
                <w:noProof/>
                <w:webHidden/>
                <w:sz w:val="28"/>
                <w:szCs w:val="28"/>
              </w:rPr>
              <w:instrText xml:space="preserve"> PAGEREF _Toc193968662 \h </w:instrText>
            </w:r>
            <w:r w:rsidRPr="006D7337">
              <w:rPr>
                <w:rFonts w:ascii="Times New Roman" w:hAnsi="Times New Roman" w:cs="Times New Roman"/>
                <w:noProof/>
                <w:webHidden/>
                <w:sz w:val="28"/>
                <w:szCs w:val="28"/>
              </w:rPr>
            </w:r>
            <w:r w:rsidRPr="006D7337">
              <w:rPr>
                <w:rFonts w:ascii="Times New Roman" w:hAnsi="Times New Roman" w:cs="Times New Roman"/>
                <w:noProof/>
                <w:webHidden/>
                <w:sz w:val="28"/>
                <w:szCs w:val="28"/>
              </w:rPr>
              <w:fldChar w:fldCharType="separate"/>
            </w:r>
            <w:r w:rsidR="004F2F3E">
              <w:rPr>
                <w:rFonts w:ascii="Times New Roman" w:hAnsi="Times New Roman" w:cs="Times New Roman"/>
                <w:noProof/>
                <w:webHidden/>
                <w:sz w:val="28"/>
                <w:szCs w:val="28"/>
              </w:rPr>
              <w:t>24</w:t>
            </w:r>
            <w:r w:rsidRPr="006D7337">
              <w:rPr>
                <w:rFonts w:ascii="Times New Roman" w:hAnsi="Times New Roman" w:cs="Times New Roman"/>
                <w:noProof/>
                <w:webHidden/>
                <w:sz w:val="28"/>
                <w:szCs w:val="28"/>
              </w:rPr>
              <w:fldChar w:fldCharType="end"/>
            </w:r>
          </w:hyperlink>
        </w:p>
        <w:p w:rsidR="00174D10" w:rsidRPr="006D7337" w:rsidRDefault="007049CB" w:rsidP="006D7337">
          <w:pPr>
            <w:pStyle w:val="1b"/>
            <w:rPr>
              <w:rFonts w:ascii="Times New Roman" w:eastAsiaTheme="minorEastAsia" w:hAnsi="Times New Roman" w:cs="Times New Roman"/>
              <w:noProof/>
              <w:sz w:val="28"/>
              <w:szCs w:val="28"/>
            </w:rPr>
          </w:pPr>
          <w:hyperlink w:anchor="_Toc193968663" w:history="1">
            <w:r w:rsidR="00174D10" w:rsidRPr="006D7337">
              <w:rPr>
                <w:rStyle w:val="af1"/>
                <w:rFonts w:ascii="Times New Roman" w:hAnsi="Times New Roman" w:cs="Times New Roman"/>
                <w:noProof/>
                <w:sz w:val="28"/>
                <w:szCs w:val="28"/>
              </w:rPr>
              <w:t xml:space="preserve">4. Контроль и оценка результатов освоения </w:t>
            </w:r>
            <w:r w:rsidR="001A6B4A" w:rsidRPr="001A6B4A">
              <w:rPr>
                <w:rStyle w:val="af1"/>
                <w:rFonts w:ascii="Times New Roman" w:hAnsi="Times New Roman" w:cs="Times New Roman"/>
                <w:noProof/>
                <w:sz w:val="28"/>
                <w:szCs w:val="28"/>
              </w:rPr>
              <w:t xml:space="preserve">общеобразовательного предмета </w:t>
            </w:r>
            <w:r w:rsidR="00174D10" w:rsidRPr="006D7337">
              <w:rPr>
                <w:rFonts w:ascii="Times New Roman" w:hAnsi="Times New Roman" w:cs="Times New Roman"/>
                <w:noProof/>
                <w:webHidden/>
                <w:sz w:val="28"/>
                <w:szCs w:val="28"/>
              </w:rPr>
              <w:tab/>
            </w:r>
            <w:r w:rsidRPr="006D7337">
              <w:rPr>
                <w:rFonts w:ascii="Times New Roman" w:hAnsi="Times New Roman" w:cs="Times New Roman"/>
                <w:noProof/>
                <w:webHidden/>
                <w:sz w:val="28"/>
                <w:szCs w:val="28"/>
              </w:rPr>
              <w:fldChar w:fldCharType="begin"/>
            </w:r>
            <w:r w:rsidR="00174D10" w:rsidRPr="006D7337">
              <w:rPr>
                <w:rFonts w:ascii="Times New Roman" w:hAnsi="Times New Roman" w:cs="Times New Roman"/>
                <w:noProof/>
                <w:webHidden/>
                <w:sz w:val="28"/>
                <w:szCs w:val="28"/>
              </w:rPr>
              <w:instrText xml:space="preserve"> PAGEREF _Toc193968663 \h </w:instrText>
            </w:r>
            <w:r w:rsidRPr="006D7337">
              <w:rPr>
                <w:rFonts w:ascii="Times New Roman" w:hAnsi="Times New Roman" w:cs="Times New Roman"/>
                <w:noProof/>
                <w:webHidden/>
                <w:sz w:val="28"/>
                <w:szCs w:val="28"/>
              </w:rPr>
            </w:r>
            <w:r w:rsidRPr="006D7337">
              <w:rPr>
                <w:rFonts w:ascii="Times New Roman" w:hAnsi="Times New Roman" w:cs="Times New Roman"/>
                <w:noProof/>
                <w:webHidden/>
                <w:sz w:val="28"/>
                <w:szCs w:val="28"/>
              </w:rPr>
              <w:fldChar w:fldCharType="separate"/>
            </w:r>
            <w:r w:rsidR="004F2F3E">
              <w:rPr>
                <w:rFonts w:ascii="Times New Roman" w:hAnsi="Times New Roman" w:cs="Times New Roman"/>
                <w:noProof/>
                <w:webHidden/>
                <w:sz w:val="28"/>
                <w:szCs w:val="28"/>
              </w:rPr>
              <w:t>27</w:t>
            </w:r>
            <w:r w:rsidRPr="006D7337">
              <w:rPr>
                <w:rFonts w:ascii="Times New Roman" w:hAnsi="Times New Roman" w:cs="Times New Roman"/>
                <w:noProof/>
                <w:webHidden/>
                <w:sz w:val="28"/>
                <w:szCs w:val="28"/>
              </w:rPr>
              <w:fldChar w:fldCharType="end"/>
            </w:r>
          </w:hyperlink>
        </w:p>
        <w:p w:rsidR="0015228A" w:rsidRPr="00996547" w:rsidRDefault="007049CB">
          <w:pPr>
            <w:rPr>
              <w:rFonts w:ascii="Times New Roman" w:hAnsi="Times New Roman" w:cs="Times New Roman"/>
            </w:rPr>
          </w:pPr>
          <w:r w:rsidRPr="006D7337">
            <w:rPr>
              <w:rFonts w:ascii="Times New Roman" w:hAnsi="Times New Roman" w:cs="Times New Roman"/>
              <w:b/>
              <w:bCs/>
              <w:sz w:val="28"/>
              <w:szCs w:val="28"/>
            </w:rPr>
            <w:fldChar w:fldCharType="end"/>
          </w:r>
        </w:p>
      </w:sdtContent>
    </w:sdt>
    <w:p w:rsidR="00F7465F" w:rsidRPr="00996547" w:rsidRDefault="00F7465F" w:rsidP="00360232">
      <w:pPr>
        <w:spacing w:after="0" w:line="276" w:lineRule="auto"/>
        <w:rPr>
          <w:rFonts w:ascii="Times New Roman" w:eastAsia="Times New Roman" w:hAnsi="Times New Roman" w:cs="Times New Roman"/>
          <w:bCs/>
          <w:iCs/>
          <w:sz w:val="28"/>
          <w:szCs w:val="28"/>
        </w:rPr>
      </w:pPr>
    </w:p>
    <w:p w:rsidR="00360232" w:rsidRPr="00996547" w:rsidRDefault="00360232" w:rsidP="00360232">
      <w:pPr>
        <w:spacing w:after="0" w:line="276" w:lineRule="auto"/>
        <w:rPr>
          <w:rFonts w:ascii="Times New Roman" w:eastAsia="Times New Roman" w:hAnsi="Times New Roman" w:cs="Times New Roman"/>
          <w:bCs/>
          <w:iCs/>
          <w:sz w:val="28"/>
          <w:szCs w:val="28"/>
        </w:rPr>
      </w:pPr>
    </w:p>
    <w:p w:rsidR="00F7465F" w:rsidRPr="00996547" w:rsidRDefault="00C8039F" w:rsidP="00C50ED6">
      <w:pPr>
        <w:pStyle w:val="1"/>
        <w:spacing w:line="360" w:lineRule="auto"/>
        <w:jc w:val="center"/>
        <w:rPr>
          <w:rFonts w:ascii="Times New Roman" w:hAnsi="Times New Roman" w:cs="Times New Roman"/>
          <w:sz w:val="28"/>
          <w:szCs w:val="28"/>
        </w:rPr>
      </w:pPr>
      <w:r w:rsidRPr="00996547">
        <w:rPr>
          <w:rFonts w:ascii="Times New Roman" w:hAnsi="Times New Roman" w:cs="Times New Roman"/>
        </w:rPr>
        <w:br w:type="page"/>
      </w:r>
      <w:bookmarkStart w:id="1" w:name="_Toc193968660"/>
      <w:r w:rsidRPr="00996547">
        <w:rPr>
          <w:rFonts w:ascii="Times New Roman" w:hAnsi="Times New Roman" w:cs="Times New Roman"/>
          <w:sz w:val="28"/>
          <w:szCs w:val="28"/>
        </w:rPr>
        <w:lastRenderedPageBreak/>
        <w:t xml:space="preserve">1. </w:t>
      </w:r>
      <w:r w:rsidR="00537C61" w:rsidRPr="00996547">
        <w:rPr>
          <w:rFonts w:ascii="Times New Roman" w:hAnsi="Times New Roman" w:cs="Times New Roman"/>
          <w:sz w:val="28"/>
          <w:szCs w:val="28"/>
        </w:rPr>
        <w:t>Общая характеристика рабоч</w:t>
      </w:r>
      <w:r w:rsidR="001A6B4A">
        <w:rPr>
          <w:rFonts w:ascii="Times New Roman" w:hAnsi="Times New Roman" w:cs="Times New Roman"/>
          <w:sz w:val="28"/>
          <w:szCs w:val="28"/>
        </w:rPr>
        <w:t>ей программы общеобразовательного</w:t>
      </w:r>
      <w:r w:rsidR="00537C61" w:rsidRPr="00996547">
        <w:rPr>
          <w:rFonts w:ascii="Times New Roman" w:hAnsi="Times New Roman" w:cs="Times New Roman"/>
          <w:sz w:val="28"/>
          <w:szCs w:val="28"/>
        </w:rPr>
        <w:t> </w:t>
      </w:r>
      <w:r w:rsidR="001A6B4A">
        <w:rPr>
          <w:rFonts w:ascii="Times New Roman" w:hAnsi="Times New Roman" w:cs="Times New Roman"/>
          <w:sz w:val="28"/>
          <w:szCs w:val="28"/>
        </w:rPr>
        <w:t>предмета</w:t>
      </w:r>
      <w:r w:rsidR="00537C61" w:rsidRPr="00996547">
        <w:rPr>
          <w:rFonts w:ascii="Times New Roman" w:hAnsi="Times New Roman" w:cs="Times New Roman"/>
          <w:sz w:val="28"/>
          <w:szCs w:val="28"/>
        </w:rPr>
        <w:t xml:space="preserve"> «</w:t>
      </w:r>
      <w:r w:rsidR="001A6B4A">
        <w:rPr>
          <w:rFonts w:ascii="Times New Roman" w:hAnsi="Times New Roman" w:cs="Times New Roman"/>
          <w:sz w:val="28"/>
          <w:szCs w:val="28"/>
        </w:rPr>
        <w:t>Химия</w:t>
      </w:r>
      <w:r w:rsidR="00537C61" w:rsidRPr="00996547">
        <w:rPr>
          <w:rFonts w:ascii="Times New Roman" w:hAnsi="Times New Roman" w:cs="Times New Roman"/>
          <w:sz w:val="28"/>
          <w:szCs w:val="28"/>
        </w:rPr>
        <w:t>»</w:t>
      </w:r>
      <w:bookmarkEnd w:id="1"/>
    </w:p>
    <w:p w:rsidR="00996547" w:rsidRPr="00362080" w:rsidRDefault="00996547" w:rsidP="00C50ED6">
      <w:pPr>
        <w:pStyle w:val="ad"/>
        <w:widowControl w:val="0"/>
        <w:numPr>
          <w:ilvl w:val="1"/>
          <w:numId w:val="4"/>
        </w:numPr>
        <w:tabs>
          <w:tab w:val="left" w:pos="1276"/>
          <w:tab w:val="left" w:pos="10992"/>
          <w:tab w:val="left" w:pos="11908"/>
          <w:tab w:val="left" w:pos="12824"/>
          <w:tab w:val="left" w:pos="13740"/>
          <w:tab w:val="left" w:pos="14656"/>
        </w:tabs>
        <w:spacing w:after="0" w:line="360" w:lineRule="auto"/>
        <w:ind w:left="0" w:firstLine="709"/>
        <w:contextualSpacing w:val="0"/>
        <w:jc w:val="both"/>
        <w:rPr>
          <w:rFonts w:ascii="Times New Roman" w:hAnsi="Times New Roman"/>
          <w:b/>
          <w:sz w:val="28"/>
        </w:rPr>
      </w:pPr>
      <w:r w:rsidRPr="00362080">
        <w:rPr>
          <w:rFonts w:ascii="Times New Roman" w:hAnsi="Times New Roman"/>
          <w:b/>
          <w:sz w:val="28"/>
        </w:rPr>
        <w:t xml:space="preserve">Место </w:t>
      </w:r>
      <w:r w:rsidR="001A6B4A">
        <w:rPr>
          <w:rFonts w:ascii="Times New Roman" w:hAnsi="Times New Roman"/>
          <w:b/>
          <w:sz w:val="28"/>
        </w:rPr>
        <w:t>предмета</w:t>
      </w:r>
      <w:r w:rsidRPr="00362080">
        <w:rPr>
          <w:rFonts w:ascii="Times New Roman" w:hAnsi="Times New Roman"/>
          <w:b/>
          <w:sz w:val="28"/>
        </w:rPr>
        <w:t xml:space="preserve"> в структуре образовательной программы СПО:</w:t>
      </w:r>
    </w:p>
    <w:p w:rsidR="002B608E" w:rsidRPr="0064276E" w:rsidRDefault="001A6B4A" w:rsidP="0064276E">
      <w:pPr>
        <w:widowControl w:val="0"/>
        <w:tabs>
          <w:tab w:val="left" w:pos="4080"/>
        </w:tabs>
        <w:suppressAutoHyphens/>
        <w:spacing w:line="360" w:lineRule="auto"/>
        <w:ind w:firstLine="709"/>
        <w:jc w:val="both"/>
        <w:rPr>
          <w:rFonts w:ascii="Times New Roman" w:hAnsi="Times New Roman" w:cs="Times New Roman"/>
          <w:sz w:val="28"/>
          <w:szCs w:val="28"/>
        </w:rPr>
      </w:pPr>
      <w:r>
        <w:rPr>
          <w:rFonts w:ascii="Times New Roman" w:hAnsi="Times New Roman"/>
          <w:sz w:val="28"/>
        </w:rPr>
        <w:t>Общеобразовательныйпредмет</w:t>
      </w:r>
      <w:r w:rsidR="00996547" w:rsidRPr="00362080">
        <w:rPr>
          <w:rFonts w:ascii="Times New Roman" w:hAnsi="Times New Roman"/>
          <w:sz w:val="28"/>
        </w:rPr>
        <w:t xml:space="preserve"> «</w:t>
      </w:r>
      <w:r w:rsidR="00256CA5">
        <w:rPr>
          <w:rFonts w:ascii="Times New Roman" w:hAnsi="Times New Roman"/>
          <w:sz w:val="28"/>
        </w:rPr>
        <w:t>Химия</w:t>
      </w:r>
      <w:r w:rsidR="00996547" w:rsidRPr="00362080">
        <w:rPr>
          <w:rFonts w:ascii="Times New Roman" w:hAnsi="Times New Roman"/>
          <w:sz w:val="28"/>
        </w:rPr>
        <w:t xml:space="preserve">» является обязательной частью общеобразовательного цикла образовательной программы в соответствии с </w:t>
      </w:r>
      <w:r w:rsidR="00996547" w:rsidRPr="001A6B4A">
        <w:rPr>
          <w:rFonts w:ascii="Times New Roman" w:hAnsi="Times New Roman" w:cs="Times New Roman"/>
          <w:sz w:val="28"/>
        </w:rPr>
        <w:t xml:space="preserve">ФГОС </w:t>
      </w:r>
      <w:r w:rsidR="004B7E18" w:rsidRPr="001A6B4A">
        <w:rPr>
          <w:rFonts w:ascii="Times New Roman" w:hAnsi="Times New Roman" w:cs="Times New Roman"/>
          <w:sz w:val="28"/>
        </w:rPr>
        <w:t>СПО по</w:t>
      </w:r>
      <w:r w:rsidR="0064276E">
        <w:rPr>
          <w:rFonts w:ascii="Times New Roman" w:hAnsi="Times New Roman" w:cs="Times New Roman"/>
          <w:sz w:val="28"/>
        </w:rPr>
        <w:t xml:space="preserve"> </w:t>
      </w:r>
      <w:r w:rsidR="002B608E" w:rsidRPr="001A6B4A">
        <w:rPr>
          <w:rFonts w:ascii="Times New Roman" w:eastAsia="OfficinaSansBookC" w:hAnsi="Times New Roman" w:cs="Times New Roman"/>
          <w:sz w:val="28"/>
          <w:szCs w:val="28"/>
          <w:highlight w:val="white"/>
        </w:rPr>
        <w:t>профессии</w:t>
      </w:r>
      <w:r w:rsidR="0064276E">
        <w:rPr>
          <w:rFonts w:ascii="Times New Roman" w:eastAsia="OfficinaSansBookC" w:hAnsi="Times New Roman" w:cs="Times New Roman"/>
          <w:sz w:val="28"/>
          <w:szCs w:val="28"/>
        </w:rPr>
        <w:t xml:space="preserve"> </w:t>
      </w:r>
      <w:r w:rsidR="0064276E" w:rsidRPr="00867F4D">
        <w:rPr>
          <w:rFonts w:ascii="Times New Roman" w:hAnsi="Times New Roman" w:cs="Times New Roman"/>
          <w:sz w:val="28"/>
          <w:szCs w:val="28"/>
        </w:rPr>
        <w:t>15.01.37 Слесарь-наладчик контрольно-измерительных приборов и автоматики</w:t>
      </w:r>
      <w:r w:rsidR="0064276E">
        <w:rPr>
          <w:rFonts w:ascii="Times New Roman" w:hAnsi="Times New Roman" w:cs="Times New Roman"/>
          <w:sz w:val="28"/>
          <w:szCs w:val="28"/>
        </w:rPr>
        <w:t>.</w:t>
      </w:r>
    </w:p>
    <w:p w:rsidR="00C328D8" w:rsidRPr="00E30DC9" w:rsidRDefault="00C328D8" w:rsidP="00C328D8">
      <w:pPr>
        <w:spacing w:after="0" w:line="360" w:lineRule="auto"/>
        <w:ind w:firstLine="709"/>
        <w:jc w:val="both"/>
        <w:rPr>
          <w:rFonts w:ascii="Times New Roman" w:eastAsia="OfficinaSansBookC" w:hAnsi="Times New Roman" w:cs="Times New Roman"/>
          <w:bCs/>
          <w:sz w:val="28"/>
          <w:szCs w:val="28"/>
        </w:rPr>
      </w:pPr>
      <w:r w:rsidRPr="00E30DC9">
        <w:rPr>
          <w:rFonts w:ascii="Times New Roman" w:eastAsia="OfficinaSansBookC" w:hAnsi="Times New Roman" w:cs="Times New Roman"/>
          <w:bCs/>
          <w:sz w:val="28"/>
          <w:szCs w:val="28"/>
        </w:rPr>
        <w:t xml:space="preserve">Прикладной модуль включает </w:t>
      </w:r>
      <w:r>
        <w:rPr>
          <w:rFonts w:ascii="Times New Roman" w:eastAsia="OfficinaSansBookC" w:hAnsi="Times New Roman" w:cs="Times New Roman"/>
          <w:bCs/>
          <w:sz w:val="28"/>
          <w:szCs w:val="28"/>
        </w:rPr>
        <w:t>р</w:t>
      </w:r>
      <w:r w:rsidRPr="00E30DC9">
        <w:rPr>
          <w:rFonts w:ascii="Times New Roman" w:eastAsia="OfficinaSansBookC" w:hAnsi="Times New Roman" w:cs="Times New Roman"/>
          <w:bCs/>
          <w:sz w:val="28"/>
          <w:szCs w:val="28"/>
        </w:rPr>
        <w:t>аздел 8 «Химия в быту и производственной деятельности человека»</w:t>
      </w:r>
      <w:r>
        <w:rPr>
          <w:rFonts w:ascii="Times New Roman" w:eastAsia="OfficinaSansBookC" w:hAnsi="Times New Roman" w:cs="Times New Roman"/>
          <w:bCs/>
          <w:sz w:val="28"/>
          <w:szCs w:val="28"/>
        </w:rPr>
        <w:t xml:space="preserve">, который </w:t>
      </w:r>
      <w:r w:rsidRPr="00E30DC9">
        <w:rPr>
          <w:rFonts w:ascii="Times New Roman" w:eastAsia="OfficinaSansBookC" w:hAnsi="Times New Roman" w:cs="Times New Roman"/>
          <w:bCs/>
          <w:sz w:val="28"/>
          <w:szCs w:val="28"/>
        </w:rPr>
        <w:t xml:space="preserve">реализуется для всех профессий/специальностей </w:t>
      </w:r>
      <w:bookmarkStart w:id="2" w:name="_Hlk190077601"/>
      <w:r>
        <w:rPr>
          <w:rFonts w:ascii="Times New Roman" w:eastAsia="OfficinaSansBookC" w:hAnsi="Times New Roman" w:cs="Times New Roman"/>
          <w:bCs/>
          <w:sz w:val="28"/>
          <w:szCs w:val="28"/>
        </w:rPr>
        <w:t>методом решения</w:t>
      </w:r>
      <w:bookmarkEnd w:id="2"/>
      <w:r w:rsidRPr="00E30DC9">
        <w:rPr>
          <w:rFonts w:ascii="Times New Roman" w:eastAsia="OfficinaSansBookC" w:hAnsi="Times New Roman" w:cs="Times New Roman"/>
          <w:bCs/>
          <w:sz w:val="28"/>
          <w:szCs w:val="28"/>
        </w:rPr>
        <w:t xml:space="preserve">кейсов, связанных с экологической безопасностью и оценкой последствий бытовой и производственной деятельности, </w:t>
      </w:r>
      <w:bookmarkStart w:id="3" w:name="_Hlk190077650"/>
      <w:r>
        <w:rPr>
          <w:rFonts w:ascii="Times New Roman" w:eastAsia="OfficinaSansBookC" w:hAnsi="Times New Roman" w:cs="Times New Roman"/>
          <w:bCs/>
          <w:sz w:val="28"/>
          <w:szCs w:val="28"/>
        </w:rPr>
        <w:t>соответствующей</w:t>
      </w:r>
      <w:bookmarkEnd w:id="3"/>
      <w:r w:rsidRPr="00E30DC9">
        <w:rPr>
          <w:rFonts w:ascii="Times New Roman" w:eastAsia="OfficinaSansBookC" w:hAnsi="Times New Roman" w:cs="Times New Roman"/>
          <w:bCs/>
          <w:sz w:val="28"/>
          <w:szCs w:val="28"/>
        </w:rPr>
        <w:t xml:space="preserve"> отраслям будущей профессиональной деятельности обучающихся.</w:t>
      </w:r>
    </w:p>
    <w:p w:rsidR="00C328D8" w:rsidRPr="00377CD6" w:rsidRDefault="00C328D8" w:rsidP="00C328D8">
      <w:pPr>
        <w:spacing w:after="0" w:line="360" w:lineRule="auto"/>
        <w:ind w:firstLine="709"/>
        <w:jc w:val="both"/>
        <w:rPr>
          <w:rFonts w:ascii="Times New Roman" w:eastAsia="OfficinaSansBookC" w:hAnsi="Times New Roman" w:cs="Times New Roman"/>
          <w:sz w:val="28"/>
          <w:szCs w:val="28"/>
        </w:rPr>
      </w:pPr>
      <w:r w:rsidRPr="00377CD6">
        <w:rPr>
          <w:rFonts w:ascii="Times New Roman" w:eastAsia="OfficinaSansBookC" w:hAnsi="Times New Roman" w:cs="Times New Roman"/>
          <w:b/>
          <w:sz w:val="28"/>
          <w:szCs w:val="28"/>
        </w:rPr>
        <w:t xml:space="preserve">1.2. Цели и планируемые результаты освоения </w:t>
      </w:r>
      <w:r w:rsidR="001A6B4A">
        <w:rPr>
          <w:rFonts w:ascii="Times New Roman" w:eastAsia="OfficinaSansBookC" w:hAnsi="Times New Roman" w:cs="Times New Roman"/>
          <w:b/>
          <w:sz w:val="28"/>
          <w:szCs w:val="28"/>
        </w:rPr>
        <w:t>предмета</w:t>
      </w:r>
    </w:p>
    <w:p w:rsidR="00C328D8" w:rsidRPr="00377CD6" w:rsidRDefault="00C328D8" w:rsidP="00C328D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OfficinaSansBookC" w:hAnsi="Times New Roman" w:cs="Times New Roman"/>
          <w:sz w:val="28"/>
          <w:szCs w:val="28"/>
          <w:highlight w:val="white"/>
        </w:rPr>
      </w:pPr>
      <w:r w:rsidRPr="00377CD6">
        <w:rPr>
          <w:rFonts w:ascii="Times New Roman" w:eastAsia="OfficinaSansBookC" w:hAnsi="Times New Roman" w:cs="Times New Roman"/>
          <w:b/>
          <w:sz w:val="28"/>
          <w:szCs w:val="28"/>
        </w:rPr>
        <w:t xml:space="preserve">1.2.1. Цели и задачи </w:t>
      </w:r>
      <w:r w:rsidR="001A6B4A">
        <w:rPr>
          <w:rFonts w:ascii="Times New Roman" w:eastAsia="OfficinaSansBookC" w:hAnsi="Times New Roman" w:cs="Times New Roman"/>
          <w:b/>
          <w:sz w:val="28"/>
          <w:szCs w:val="28"/>
        </w:rPr>
        <w:t>предмета</w:t>
      </w:r>
    </w:p>
    <w:p w:rsidR="00C328D8" w:rsidRPr="00377CD6" w:rsidRDefault="00C328D8" w:rsidP="00C328D8">
      <w:pPr>
        <w:shd w:val="clear" w:color="auto" w:fill="FFFFFF"/>
        <w:spacing w:after="0" w:line="360" w:lineRule="auto"/>
        <w:ind w:firstLine="720"/>
        <w:jc w:val="both"/>
        <w:rPr>
          <w:rFonts w:ascii="Times New Roman" w:eastAsia="OfficinaSansBookC" w:hAnsi="Times New Roman" w:cs="Times New Roman"/>
          <w:sz w:val="28"/>
          <w:szCs w:val="28"/>
        </w:rPr>
      </w:pPr>
      <w:bookmarkStart w:id="4" w:name="_Hlk190080847"/>
      <w:r w:rsidRPr="00377CD6">
        <w:rPr>
          <w:rFonts w:ascii="Times New Roman" w:eastAsia="OfficinaSansBookC" w:hAnsi="Times New Roman" w:cs="Times New Roman"/>
          <w:sz w:val="28"/>
          <w:szCs w:val="28"/>
        </w:rPr>
        <w:t>Содержан</w:t>
      </w:r>
      <w:r w:rsidR="001A6B4A">
        <w:rPr>
          <w:rFonts w:ascii="Times New Roman" w:eastAsia="OfficinaSansBookC" w:hAnsi="Times New Roman" w:cs="Times New Roman"/>
          <w:sz w:val="28"/>
          <w:szCs w:val="28"/>
        </w:rPr>
        <w:t>ие программы общеобразовательногопредмета</w:t>
      </w:r>
      <w:r w:rsidRPr="00377CD6">
        <w:rPr>
          <w:rFonts w:ascii="Times New Roman" w:eastAsia="OfficinaSansBookC" w:hAnsi="Times New Roman" w:cs="Times New Roman"/>
          <w:sz w:val="28"/>
          <w:szCs w:val="28"/>
        </w:rPr>
        <w:t xml:space="preserve"> «Химия» направлено на достижение следующих </w:t>
      </w:r>
      <w:r w:rsidRPr="00377CD6">
        <w:rPr>
          <w:rFonts w:ascii="Times New Roman" w:eastAsia="OfficinaSansBookC" w:hAnsi="Times New Roman" w:cs="Times New Roman"/>
          <w:b/>
          <w:bCs/>
          <w:sz w:val="28"/>
          <w:szCs w:val="28"/>
        </w:rPr>
        <w:t>целей</w:t>
      </w:r>
      <w:r w:rsidRPr="00377CD6">
        <w:rPr>
          <w:rFonts w:ascii="Times New Roman" w:eastAsia="OfficinaSansBookC" w:hAnsi="Times New Roman" w:cs="Times New Roman"/>
          <w:sz w:val="28"/>
          <w:szCs w:val="28"/>
        </w:rPr>
        <w:t>:</w:t>
      </w:r>
    </w:p>
    <w:p w:rsidR="00C328D8" w:rsidRPr="00377CD6" w:rsidRDefault="00C328D8" w:rsidP="00C328D8">
      <w:pPr>
        <w:pStyle w:val="ad"/>
        <w:numPr>
          <w:ilvl w:val="0"/>
          <w:numId w:val="27"/>
        </w:numPr>
        <w:shd w:val="clear" w:color="auto" w:fill="FFFFFF"/>
        <w:spacing w:after="0" w:line="360" w:lineRule="auto"/>
        <w:ind w:left="0" w:firstLine="720"/>
        <w:contextualSpacing w:val="0"/>
        <w:jc w:val="both"/>
        <w:rPr>
          <w:rFonts w:ascii="Times New Roman" w:eastAsia="OfficinaSansBookC" w:hAnsi="Times New Roman" w:cs="Times New Roman"/>
          <w:sz w:val="28"/>
          <w:szCs w:val="28"/>
        </w:rPr>
      </w:pPr>
      <w:r w:rsidRPr="00377CD6">
        <w:rPr>
          <w:rFonts w:ascii="Times New Roman" w:eastAsia="OfficinaSansBookC" w:hAnsi="Times New Roman" w:cs="Times New Roman"/>
          <w:sz w:val="28"/>
          <w:szCs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328D8" w:rsidRPr="00377CD6" w:rsidRDefault="00C328D8" w:rsidP="00C328D8">
      <w:pPr>
        <w:pStyle w:val="ad"/>
        <w:numPr>
          <w:ilvl w:val="0"/>
          <w:numId w:val="27"/>
        </w:numPr>
        <w:shd w:val="clear" w:color="auto" w:fill="FFFFFF"/>
        <w:spacing w:after="0" w:line="360" w:lineRule="auto"/>
        <w:ind w:left="0" w:firstLine="720"/>
        <w:contextualSpacing w:val="0"/>
        <w:jc w:val="both"/>
        <w:rPr>
          <w:rFonts w:ascii="Times New Roman" w:eastAsia="OfficinaSansBookC" w:hAnsi="Times New Roman" w:cs="Times New Roman"/>
          <w:sz w:val="28"/>
          <w:szCs w:val="28"/>
        </w:rPr>
      </w:pPr>
      <w:r w:rsidRPr="00377CD6">
        <w:rPr>
          <w:rFonts w:ascii="Times New Roman" w:eastAsia="OfficinaSansBookC" w:hAnsi="Times New Roman" w:cs="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328D8" w:rsidRPr="00377CD6" w:rsidRDefault="00C328D8" w:rsidP="00C328D8">
      <w:pPr>
        <w:pStyle w:val="ad"/>
        <w:numPr>
          <w:ilvl w:val="0"/>
          <w:numId w:val="27"/>
        </w:numPr>
        <w:shd w:val="clear" w:color="auto" w:fill="FFFFFF"/>
        <w:spacing w:after="0" w:line="360" w:lineRule="auto"/>
        <w:ind w:left="0" w:firstLine="720"/>
        <w:contextualSpacing w:val="0"/>
        <w:jc w:val="both"/>
        <w:rPr>
          <w:rFonts w:ascii="Times New Roman" w:eastAsia="OfficinaSansBookC" w:hAnsi="Times New Roman" w:cs="Times New Roman"/>
          <w:sz w:val="28"/>
          <w:szCs w:val="28"/>
          <w:highlight w:val="white"/>
        </w:rPr>
      </w:pPr>
      <w:r w:rsidRPr="00377CD6">
        <w:rPr>
          <w:rFonts w:ascii="Times New Roman" w:eastAsia="OfficinaSansBookC" w:hAnsi="Times New Roman" w:cs="Times New Roman"/>
          <w:sz w:val="28"/>
          <w:szCs w:val="28"/>
        </w:rPr>
        <w:lastRenderedPageBreak/>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328D8" w:rsidRPr="00377CD6" w:rsidRDefault="00C328D8" w:rsidP="00C328D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eastAsia="OfficinaSansBookC" w:hAnsi="Times New Roman" w:cs="Times New Roman"/>
          <w:b/>
          <w:sz w:val="28"/>
          <w:szCs w:val="28"/>
          <w:highlight w:val="white"/>
        </w:rPr>
      </w:pPr>
      <w:bookmarkStart w:id="5" w:name="_Hlk190080914"/>
      <w:bookmarkEnd w:id="4"/>
      <w:r w:rsidRPr="00377CD6">
        <w:rPr>
          <w:rFonts w:ascii="Times New Roman" w:eastAsia="OfficinaSansBookC" w:hAnsi="Times New Roman" w:cs="Times New Roman"/>
          <w:b/>
          <w:sz w:val="28"/>
          <w:szCs w:val="28"/>
        </w:rPr>
        <w:t xml:space="preserve">Задачи </w:t>
      </w:r>
      <w:r w:rsidR="001A6B4A">
        <w:rPr>
          <w:rFonts w:ascii="Times New Roman" w:eastAsia="OfficinaSansBookC" w:hAnsi="Times New Roman" w:cs="Times New Roman"/>
          <w:b/>
          <w:sz w:val="28"/>
          <w:szCs w:val="28"/>
        </w:rPr>
        <w:t>предмета</w:t>
      </w:r>
    </w:p>
    <w:p w:rsidR="00C328D8" w:rsidRPr="00377CD6" w:rsidRDefault="00C328D8" w:rsidP="00C328D8">
      <w:pPr>
        <w:pStyle w:val="ad"/>
        <w:numPr>
          <w:ilvl w:val="0"/>
          <w:numId w:val="28"/>
        </w:numPr>
        <w:tabs>
          <w:tab w:val="left" w:pos="709"/>
          <w:tab w:val="left" w:pos="851"/>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contextualSpacing w:val="0"/>
        <w:jc w:val="both"/>
        <w:rPr>
          <w:rFonts w:ascii="Times New Roman" w:eastAsia="OfficinaSansBookC" w:hAnsi="Times New Roman" w:cs="Times New Roman"/>
          <w:sz w:val="28"/>
          <w:szCs w:val="28"/>
        </w:rPr>
      </w:pPr>
      <w:r w:rsidRPr="00377CD6">
        <w:rPr>
          <w:rFonts w:ascii="Times New Roman" w:eastAsia="OfficinaSansBookC" w:hAnsi="Times New Roman" w:cs="Times New Roman"/>
          <w:sz w:val="28"/>
          <w:szCs w:val="28"/>
        </w:rPr>
        <w:t xml:space="preserve">сформировать </w:t>
      </w:r>
      <w:bookmarkStart w:id="6" w:name="_Hlk188281108"/>
      <w:r w:rsidRPr="00377CD6">
        <w:rPr>
          <w:rFonts w:ascii="Times New Roman" w:eastAsia="OfficinaSansBookC" w:hAnsi="Times New Roman" w:cs="Times New Roman"/>
          <w:sz w:val="28"/>
          <w:szCs w:val="28"/>
        </w:rPr>
        <w:t xml:space="preserve">понимание закономерностей протекания химических процессов и явлений в окружающей среде, </w:t>
      </w:r>
      <w:bookmarkEnd w:id="6"/>
      <w:r w:rsidRPr="00377CD6">
        <w:rPr>
          <w:rFonts w:ascii="Times New Roman" w:eastAsia="OfficinaSansBookC" w:hAnsi="Times New Roman" w:cs="Times New Roman"/>
          <w:sz w:val="28"/>
          <w:szCs w:val="28"/>
        </w:rPr>
        <w:t>а также их связь с целостной научной картиной мира и другими естественными науками;</w:t>
      </w:r>
    </w:p>
    <w:p w:rsidR="00C328D8" w:rsidRPr="00377CD6" w:rsidRDefault="00C328D8" w:rsidP="00C328D8">
      <w:pPr>
        <w:pStyle w:val="ad"/>
        <w:numPr>
          <w:ilvl w:val="0"/>
          <w:numId w:val="28"/>
        </w:numPr>
        <w:shd w:val="clear" w:color="auto" w:fill="FFFFFF"/>
        <w:tabs>
          <w:tab w:val="left" w:pos="709"/>
        </w:tabs>
        <w:spacing w:after="0" w:line="360" w:lineRule="auto"/>
        <w:ind w:left="0" w:firstLine="720"/>
        <w:contextualSpacing w:val="0"/>
        <w:jc w:val="both"/>
        <w:rPr>
          <w:rFonts w:ascii="Times New Roman" w:eastAsia="OfficinaSansBookC" w:hAnsi="Times New Roman" w:cs="Times New Roman"/>
          <w:sz w:val="28"/>
          <w:szCs w:val="28"/>
        </w:rPr>
      </w:pPr>
      <w:r w:rsidRPr="00377CD6">
        <w:rPr>
          <w:rFonts w:ascii="Times New Roman" w:eastAsia="OfficinaSansBookC" w:hAnsi="Times New Roman" w:cs="Times New Roman"/>
          <w:sz w:val="28"/>
          <w:szCs w:val="28"/>
        </w:rPr>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C328D8" w:rsidRPr="00377CD6" w:rsidRDefault="00C328D8" w:rsidP="00C328D8">
      <w:pPr>
        <w:pStyle w:val="ad"/>
        <w:numPr>
          <w:ilvl w:val="0"/>
          <w:numId w:val="28"/>
        </w:numPr>
        <w:shd w:val="clear" w:color="auto" w:fill="FFFFFF"/>
        <w:tabs>
          <w:tab w:val="left" w:pos="709"/>
        </w:tabs>
        <w:spacing w:after="0" w:line="360" w:lineRule="auto"/>
        <w:ind w:left="0" w:firstLine="720"/>
        <w:contextualSpacing w:val="0"/>
        <w:jc w:val="both"/>
        <w:rPr>
          <w:rFonts w:ascii="Times New Roman" w:eastAsia="OfficinaSansBookC" w:hAnsi="Times New Roman" w:cs="Times New Roman"/>
          <w:sz w:val="28"/>
          <w:szCs w:val="28"/>
        </w:rPr>
      </w:pPr>
      <w:r w:rsidRPr="00377CD6">
        <w:rPr>
          <w:rFonts w:ascii="Times New Roman" w:eastAsia="OfficinaSansBookC" w:hAnsi="Times New Roman" w:cs="Times New Roman"/>
          <w:sz w:val="28"/>
          <w:szCs w:val="28"/>
        </w:rPr>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C328D8" w:rsidRPr="00377CD6" w:rsidRDefault="00C328D8" w:rsidP="00C328D8">
      <w:pPr>
        <w:pStyle w:val="ad"/>
        <w:numPr>
          <w:ilvl w:val="0"/>
          <w:numId w:val="28"/>
        </w:numPr>
        <w:shd w:val="clear" w:color="auto" w:fill="FFFFFF"/>
        <w:tabs>
          <w:tab w:val="left" w:pos="709"/>
        </w:tabs>
        <w:spacing w:after="0" w:line="360" w:lineRule="auto"/>
        <w:ind w:left="0" w:firstLine="720"/>
        <w:contextualSpacing w:val="0"/>
        <w:jc w:val="both"/>
        <w:rPr>
          <w:rFonts w:ascii="Times New Roman" w:eastAsia="OfficinaSansBookC" w:hAnsi="Times New Roman" w:cs="Times New Roman"/>
          <w:sz w:val="28"/>
          <w:szCs w:val="28"/>
        </w:rPr>
      </w:pPr>
      <w:r w:rsidRPr="00377CD6">
        <w:rPr>
          <w:rFonts w:ascii="Times New Roman" w:eastAsia="OfficinaSansBookC" w:hAnsi="Times New Roman" w:cs="Times New Roman"/>
          <w:sz w:val="28"/>
          <w:szCs w:val="28"/>
        </w:rPr>
        <w:t>развить умения находить, анализировать и использовать информацию химического характера из различных информационных источников, включая учебную литературу, научные публикации и интернет-ресурсы;</w:t>
      </w:r>
    </w:p>
    <w:p w:rsidR="00C328D8" w:rsidRPr="006F5F9A" w:rsidRDefault="00C328D8" w:rsidP="00C328D8">
      <w:pPr>
        <w:pStyle w:val="ad"/>
        <w:numPr>
          <w:ilvl w:val="0"/>
          <w:numId w:val="28"/>
        </w:numPr>
        <w:shd w:val="clear" w:color="auto" w:fill="FFFFFF"/>
        <w:tabs>
          <w:tab w:val="left" w:pos="709"/>
        </w:tabs>
        <w:spacing w:after="0" w:line="360" w:lineRule="auto"/>
        <w:ind w:left="0" w:firstLine="720"/>
        <w:contextualSpacing w:val="0"/>
        <w:jc w:val="both"/>
        <w:rPr>
          <w:rFonts w:ascii="Times New Roman" w:eastAsia="OfficinaSansBookC" w:hAnsi="Times New Roman" w:cs="Times New Roman"/>
          <w:sz w:val="28"/>
          <w:szCs w:val="28"/>
        </w:rPr>
      </w:pPr>
      <w:r w:rsidRPr="006F5F9A">
        <w:rPr>
          <w:rFonts w:ascii="Times New Roman" w:eastAsia="OfficinaSansBookC" w:hAnsi="Times New Roman" w:cs="Times New Roman"/>
          <w:sz w:val="28"/>
          <w:szCs w:val="28"/>
        </w:rPr>
        <w:t>сформировать умения прогнозировать последствия своей деятельности и химических природных, бытовых и производственных процессов, учитывая возможные экологические и социальные воздействия;</w:t>
      </w:r>
    </w:p>
    <w:p w:rsidR="00C328D8" w:rsidRPr="00CF04D6" w:rsidRDefault="00C328D8" w:rsidP="00C328D8">
      <w:pPr>
        <w:pStyle w:val="ad"/>
        <w:numPr>
          <w:ilvl w:val="0"/>
          <w:numId w:val="28"/>
        </w:numPr>
        <w:shd w:val="clear" w:color="auto" w:fill="FFFFFF"/>
        <w:tabs>
          <w:tab w:val="left" w:pos="709"/>
        </w:tabs>
        <w:spacing w:after="0" w:line="360" w:lineRule="auto"/>
        <w:ind w:left="0" w:firstLine="720"/>
        <w:contextualSpacing w:val="0"/>
        <w:jc w:val="both"/>
        <w:rPr>
          <w:rFonts w:ascii="Times New Roman" w:eastAsia="OfficinaSansBookC" w:hAnsi="Times New Roman" w:cs="Times New Roman"/>
          <w:sz w:val="28"/>
          <w:szCs w:val="28"/>
        </w:rPr>
      </w:pPr>
      <w:r w:rsidRPr="006F5F9A">
        <w:rPr>
          <w:rFonts w:ascii="Times New Roman" w:eastAsia="OfficinaSansBookC" w:hAnsi="Times New Roman" w:cs="Times New Roman"/>
          <w:sz w:val="28"/>
          <w:szCs w:val="28"/>
        </w:rPr>
        <w:t>сформировать понимание значимости достижений химической науки и технологий для развития социальной и производственной сфер с умением приводить примеры их применения в различных сферах жизни.</w:t>
      </w:r>
    </w:p>
    <w:bookmarkEnd w:id="5"/>
    <w:p w:rsidR="00C328D8" w:rsidRPr="00377CD6" w:rsidRDefault="00C328D8" w:rsidP="00C328D8">
      <w:pPr>
        <w:spacing w:after="0" w:line="360" w:lineRule="auto"/>
        <w:ind w:firstLine="709"/>
        <w:jc w:val="both"/>
        <w:rPr>
          <w:rFonts w:ascii="Times New Roman" w:hAnsi="Times New Roman" w:cs="Times New Roman"/>
          <w:b/>
          <w:sz w:val="28"/>
        </w:rPr>
      </w:pPr>
      <w:r w:rsidRPr="00377CD6">
        <w:rPr>
          <w:rFonts w:ascii="Times New Roman" w:hAnsi="Times New Roman" w:cs="Times New Roman"/>
          <w:b/>
          <w:sz w:val="28"/>
        </w:rPr>
        <w:t>1.2.2. Планируемые результ</w:t>
      </w:r>
      <w:r w:rsidR="001A6B4A">
        <w:rPr>
          <w:rFonts w:ascii="Times New Roman" w:hAnsi="Times New Roman" w:cs="Times New Roman"/>
          <w:b/>
          <w:sz w:val="28"/>
        </w:rPr>
        <w:t>аты освоения общеобразовательногопредмета</w:t>
      </w:r>
      <w:r w:rsidRPr="00377CD6">
        <w:rPr>
          <w:rFonts w:ascii="Times New Roman" w:hAnsi="Times New Roman" w:cs="Times New Roman"/>
          <w:b/>
          <w:sz w:val="28"/>
        </w:rPr>
        <w:t xml:space="preserve"> в соответствии с ФГОС СПО и на основе ФГОС СОО</w:t>
      </w:r>
    </w:p>
    <w:p w:rsidR="00C328D8" w:rsidRPr="00387CD7" w:rsidRDefault="00C328D8" w:rsidP="00C328D8">
      <w:pPr>
        <w:spacing w:after="0" w:line="360" w:lineRule="auto"/>
        <w:ind w:firstLine="709"/>
        <w:jc w:val="both"/>
        <w:rPr>
          <w:rFonts w:ascii="Times New Roman" w:hAnsi="Times New Roman" w:cs="Times New Roman"/>
          <w:b/>
          <w:sz w:val="28"/>
        </w:rPr>
        <w:sectPr w:rsidR="00C328D8" w:rsidRPr="00387CD7" w:rsidSect="00310D03">
          <w:pgSz w:w="11906" w:h="16838"/>
          <w:pgMar w:top="1134" w:right="851" w:bottom="1134" w:left="1701" w:header="709" w:footer="709" w:gutter="0"/>
          <w:pgNumType w:start="2"/>
          <w:cols w:space="720"/>
          <w:docGrid w:linePitch="299"/>
        </w:sectPr>
      </w:pPr>
      <w:bookmarkStart w:id="7" w:name="_Hlk190080926"/>
      <w:r w:rsidRPr="00377CD6">
        <w:rPr>
          <w:rFonts w:ascii="Times New Roman" w:hAnsi="Times New Roman" w:cs="Times New Roman"/>
          <w:sz w:val="28"/>
        </w:rPr>
        <w:t>Осо</w:t>
      </w:r>
      <w:r w:rsidR="001A6B4A">
        <w:rPr>
          <w:rFonts w:ascii="Times New Roman" w:hAnsi="Times New Roman" w:cs="Times New Roman"/>
          <w:sz w:val="28"/>
        </w:rPr>
        <w:t>бое значение общеобразовательныйпредмет</w:t>
      </w:r>
      <w:r w:rsidRPr="00377CD6">
        <w:rPr>
          <w:rFonts w:ascii="Times New Roman" w:hAnsi="Times New Roman" w:cs="Times New Roman"/>
          <w:sz w:val="28"/>
        </w:rPr>
        <w:t xml:space="preserve"> «Химия» имеет при формировании и развитии ОК </w:t>
      </w:r>
      <w:r>
        <w:rPr>
          <w:rFonts w:ascii="Times New Roman" w:hAnsi="Times New Roman" w:cs="Times New Roman"/>
          <w:sz w:val="28"/>
        </w:rPr>
        <w:t>0</w:t>
      </w:r>
      <w:r w:rsidRPr="00377CD6">
        <w:rPr>
          <w:rFonts w:ascii="Times New Roman" w:hAnsi="Times New Roman" w:cs="Times New Roman"/>
          <w:sz w:val="28"/>
        </w:rPr>
        <w:t xml:space="preserve">1; ОК </w:t>
      </w:r>
      <w:r>
        <w:rPr>
          <w:rFonts w:ascii="Times New Roman" w:hAnsi="Times New Roman" w:cs="Times New Roman"/>
          <w:sz w:val="28"/>
        </w:rPr>
        <w:t>0</w:t>
      </w:r>
      <w:r w:rsidRPr="00377CD6">
        <w:rPr>
          <w:rFonts w:ascii="Times New Roman" w:hAnsi="Times New Roman" w:cs="Times New Roman"/>
          <w:sz w:val="28"/>
        </w:rPr>
        <w:t xml:space="preserve">2; ОК </w:t>
      </w:r>
      <w:r>
        <w:rPr>
          <w:rFonts w:ascii="Times New Roman" w:hAnsi="Times New Roman" w:cs="Times New Roman"/>
          <w:sz w:val="28"/>
        </w:rPr>
        <w:t>0</w:t>
      </w:r>
      <w:r w:rsidRPr="00377CD6">
        <w:rPr>
          <w:rFonts w:ascii="Times New Roman" w:hAnsi="Times New Roman" w:cs="Times New Roman"/>
          <w:sz w:val="28"/>
        </w:rPr>
        <w:t xml:space="preserve">4; ОК </w:t>
      </w:r>
      <w:r>
        <w:rPr>
          <w:rFonts w:ascii="Times New Roman" w:hAnsi="Times New Roman" w:cs="Times New Roman"/>
          <w:sz w:val="28"/>
        </w:rPr>
        <w:t>0</w:t>
      </w:r>
      <w:r w:rsidRPr="00377CD6">
        <w:rPr>
          <w:rFonts w:ascii="Times New Roman" w:hAnsi="Times New Roman" w:cs="Times New Roman"/>
          <w:sz w:val="28"/>
        </w:rPr>
        <w:t>7 и ПК, представленных в</w:t>
      </w:r>
      <w:r w:rsidR="0064276E">
        <w:rPr>
          <w:rFonts w:ascii="Times New Roman" w:hAnsi="Times New Roman" w:cs="Times New Roman"/>
          <w:sz w:val="28"/>
        </w:rPr>
        <w:t xml:space="preserve"> </w:t>
      </w:r>
      <w:r w:rsidRPr="00377CD6">
        <w:rPr>
          <w:rFonts w:ascii="Times New Roman" w:hAnsi="Times New Roman" w:cs="Times New Roman"/>
          <w:sz w:val="28"/>
        </w:rPr>
        <w:t>актуализированных</w:t>
      </w:r>
      <w:r w:rsidR="0064276E">
        <w:rPr>
          <w:rFonts w:ascii="Times New Roman" w:hAnsi="Times New Roman" w:cs="Times New Roman"/>
          <w:sz w:val="28"/>
        </w:rPr>
        <w:t xml:space="preserve"> </w:t>
      </w:r>
      <w:r w:rsidRPr="00377CD6">
        <w:rPr>
          <w:rFonts w:ascii="Times New Roman" w:hAnsi="Times New Roman" w:cs="Times New Roman"/>
          <w:sz w:val="28"/>
        </w:rPr>
        <w:t>ФГОС СПО по профессии/специальности</w:t>
      </w:r>
      <w:bookmarkEnd w:id="7"/>
      <w:r>
        <w:rPr>
          <w:rFonts w:ascii="Times New Roman" w:hAnsi="Times New Roman" w:cs="Times New Roman"/>
          <w:sz w:val="28"/>
        </w:rPr>
        <w:t>.</w:t>
      </w:r>
    </w:p>
    <w:p w:rsidR="00F7465F" w:rsidRPr="00996547" w:rsidRDefault="00F7465F">
      <w:pPr>
        <w:spacing w:after="0" w:line="360" w:lineRule="auto"/>
        <w:ind w:firstLine="566"/>
        <w:jc w:val="both"/>
        <w:rPr>
          <w:rFonts w:ascii="Times New Roman" w:eastAsia="Times New Roman" w:hAnsi="Times New Roman" w:cs="Times New Roman"/>
          <w:b/>
          <w:sz w:val="28"/>
          <w:szCs w:val="28"/>
        </w:rPr>
      </w:pPr>
    </w:p>
    <w:tbl>
      <w:tblPr>
        <w:tblW w:w="1459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5812"/>
        <w:gridCol w:w="6379"/>
      </w:tblGrid>
      <w:tr w:rsidR="00C328D8" w:rsidRPr="00377CD6" w:rsidTr="00C328D8">
        <w:trPr>
          <w:cantSplit/>
          <w:trHeight w:val="270"/>
        </w:trPr>
        <w:tc>
          <w:tcPr>
            <w:tcW w:w="2405" w:type="dxa"/>
            <w:vMerge w:val="restart"/>
            <w:vAlign w:val="center"/>
          </w:tcPr>
          <w:p w:rsidR="00C328D8" w:rsidRPr="00377CD6" w:rsidRDefault="00C328D8" w:rsidP="00310D03">
            <w:pPr>
              <w:spacing w:after="0" w:line="240" w:lineRule="auto"/>
              <w:jc w:val="center"/>
              <w:rPr>
                <w:rFonts w:ascii="Times New Roman" w:eastAsia="OfficinaSansBookC" w:hAnsi="Times New Roman" w:cs="Times New Roman"/>
                <w:b/>
                <w:sz w:val="24"/>
                <w:szCs w:val="24"/>
              </w:rPr>
            </w:pPr>
            <w:bookmarkStart w:id="8" w:name="_heading=h.1fob9te" w:colFirst="0" w:colLast="0"/>
            <w:bookmarkEnd w:id="8"/>
            <w:r w:rsidRPr="00377CD6">
              <w:rPr>
                <w:rFonts w:ascii="Times New Roman" w:eastAsia="OfficinaSansBookC" w:hAnsi="Times New Roman" w:cs="Times New Roman"/>
                <w:b/>
                <w:sz w:val="24"/>
                <w:szCs w:val="24"/>
              </w:rPr>
              <w:t>Код и наименование формируемых компетенций</w:t>
            </w:r>
          </w:p>
        </w:tc>
        <w:tc>
          <w:tcPr>
            <w:tcW w:w="12191" w:type="dxa"/>
            <w:gridSpan w:val="2"/>
            <w:vAlign w:val="center"/>
          </w:tcPr>
          <w:p w:rsidR="00C328D8" w:rsidRPr="00377CD6" w:rsidRDefault="00C328D8" w:rsidP="001A6B4A">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П</w:t>
            </w:r>
            <w:r w:rsidR="001A6B4A">
              <w:rPr>
                <w:rFonts w:ascii="Times New Roman" w:eastAsia="OfficinaSansBookC" w:hAnsi="Times New Roman" w:cs="Times New Roman"/>
                <w:b/>
                <w:sz w:val="24"/>
                <w:szCs w:val="24"/>
              </w:rPr>
              <w:t>ланируемые результаты освоения предмета</w:t>
            </w:r>
          </w:p>
        </w:tc>
      </w:tr>
      <w:tr w:rsidR="00C328D8" w:rsidRPr="00377CD6" w:rsidTr="00C328D8">
        <w:trPr>
          <w:cantSplit/>
          <w:trHeight w:val="563"/>
        </w:trPr>
        <w:tc>
          <w:tcPr>
            <w:tcW w:w="2405" w:type="dxa"/>
            <w:vMerge/>
            <w:vAlign w:val="center"/>
          </w:tcPr>
          <w:p w:rsidR="00C328D8" w:rsidRPr="00377CD6" w:rsidRDefault="00C328D8" w:rsidP="00310D03">
            <w:pPr>
              <w:widowControl w:val="0"/>
              <w:spacing w:after="0" w:line="276" w:lineRule="auto"/>
              <w:rPr>
                <w:rFonts w:ascii="Times New Roman" w:eastAsia="OfficinaSansBookC" w:hAnsi="Times New Roman" w:cs="Times New Roman"/>
                <w:b/>
                <w:sz w:val="24"/>
                <w:szCs w:val="24"/>
              </w:rPr>
            </w:pPr>
          </w:p>
        </w:tc>
        <w:tc>
          <w:tcPr>
            <w:tcW w:w="5812" w:type="dxa"/>
            <w:vAlign w:val="center"/>
          </w:tcPr>
          <w:p w:rsidR="00C328D8" w:rsidRPr="00377CD6" w:rsidRDefault="00C328D8" w:rsidP="00C328D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Общие</w:t>
            </w:r>
          </w:p>
        </w:tc>
        <w:tc>
          <w:tcPr>
            <w:tcW w:w="6379" w:type="dxa"/>
            <w:vAlign w:val="center"/>
          </w:tcPr>
          <w:p w:rsidR="00C328D8" w:rsidRPr="00377CD6" w:rsidRDefault="00C328D8" w:rsidP="00C328D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Дисциплинарные</w:t>
            </w:r>
          </w:p>
        </w:tc>
      </w:tr>
      <w:tr w:rsidR="00C328D8" w:rsidRPr="003C17F6" w:rsidTr="00C328D8">
        <w:trPr>
          <w:trHeight w:val="674"/>
        </w:trPr>
        <w:tc>
          <w:tcPr>
            <w:tcW w:w="2405" w:type="dxa"/>
          </w:tcPr>
          <w:p w:rsidR="00C328D8" w:rsidRPr="003C17F6" w:rsidRDefault="00C328D8" w:rsidP="00310D03">
            <w:pPr>
              <w:spacing w:after="0" w:line="240" w:lineRule="auto"/>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12" w:type="dxa"/>
          </w:tcPr>
          <w:p w:rsidR="00C328D8" w:rsidRPr="003C17F6" w:rsidRDefault="00C328D8" w:rsidP="00310D03">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C328D8" w:rsidRPr="003C17F6" w:rsidRDefault="00C328D8" w:rsidP="00310D03">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highlight w:val="white"/>
              </w:rPr>
              <w:t>трудового воспитания:</w:t>
            </w:r>
          </w:p>
          <w:p w:rsidR="00C328D8" w:rsidRPr="003C17F6" w:rsidRDefault="00C328D8" w:rsidP="00C328D8">
            <w:pPr>
              <w:pStyle w:val="ad"/>
              <w:numPr>
                <w:ilvl w:val="0"/>
                <w:numId w:val="29"/>
              </w:numPr>
              <w:spacing w:after="0" w:line="240" w:lineRule="auto"/>
              <w:ind w:left="357" w:hanging="357"/>
              <w:jc w:val="both"/>
              <w:rPr>
                <w:rFonts w:ascii="Times New Roman" w:eastAsia="OfficinaSansBookC" w:hAnsi="Times New Roman" w:cs="Times New Roman"/>
                <w:sz w:val="24"/>
                <w:szCs w:val="24"/>
                <w:highlight w:val="white"/>
              </w:rPr>
            </w:pPr>
            <w:r w:rsidRPr="003C17F6">
              <w:rPr>
                <w:rFonts w:ascii="Times New Roman" w:eastAsia="OfficinaSansBookC" w:hAnsi="Times New Roman" w:cs="Times New Roman"/>
                <w:sz w:val="24"/>
                <w:szCs w:val="24"/>
                <w:highlight w:val="white"/>
              </w:rPr>
              <w:t xml:space="preserve">готовность к труду, осознание ценности мастерства, трудолюбие; </w:t>
            </w:r>
          </w:p>
          <w:p w:rsidR="00C328D8" w:rsidRPr="003C17F6" w:rsidRDefault="00C328D8" w:rsidP="00C328D8">
            <w:pPr>
              <w:pStyle w:val="ad"/>
              <w:numPr>
                <w:ilvl w:val="0"/>
                <w:numId w:val="29"/>
              </w:numPr>
              <w:spacing w:after="0" w:line="240" w:lineRule="auto"/>
              <w:ind w:left="357" w:hanging="357"/>
              <w:jc w:val="both"/>
              <w:rPr>
                <w:rFonts w:ascii="Times New Roman" w:eastAsia="OfficinaSansBookC" w:hAnsi="Times New Roman" w:cs="Times New Roman"/>
                <w:sz w:val="24"/>
                <w:szCs w:val="24"/>
                <w:highlight w:val="white"/>
              </w:rPr>
            </w:pPr>
            <w:r w:rsidRPr="003C17F6">
              <w:rPr>
                <w:rFonts w:ascii="Times New Roman" w:eastAsia="OfficinaSansBookC" w:hAnsi="Times New Roman" w:cs="Times New Roman"/>
                <w:sz w:val="24"/>
                <w:szCs w:val="24"/>
                <w:highlight w:val="white"/>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328D8" w:rsidRPr="003C17F6" w:rsidRDefault="00C328D8" w:rsidP="00C328D8">
            <w:pPr>
              <w:pStyle w:val="ad"/>
              <w:numPr>
                <w:ilvl w:val="0"/>
                <w:numId w:val="29"/>
              </w:numPr>
              <w:spacing w:after="0" w:line="240" w:lineRule="auto"/>
              <w:ind w:left="357" w:hanging="357"/>
              <w:jc w:val="both"/>
              <w:rPr>
                <w:rFonts w:ascii="Times New Roman" w:eastAsia="OfficinaSansBookC" w:hAnsi="Times New Roman" w:cs="Times New Roman"/>
                <w:b/>
                <w:sz w:val="24"/>
                <w:szCs w:val="24"/>
              </w:rPr>
            </w:pPr>
            <w:r w:rsidRPr="003C17F6">
              <w:rPr>
                <w:rFonts w:ascii="Times New Roman" w:hAnsi="Times New Roman" w:cs="Times New Roman"/>
                <w:sz w:val="24"/>
                <w:szCs w:val="24"/>
              </w:rPr>
              <w:t>интерес к различным сферам профессиональной деятельности.</w:t>
            </w:r>
          </w:p>
          <w:p w:rsidR="00C328D8" w:rsidRPr="003C17F6" w:rsidRDefault="00C328D8" w:rsidP="00310D03">
            <w:pPr>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Метапредметные результаты должны отражать:</w:t>
            </w:r>
            <w:r w:rsidRPr="003C17F6">
              <w:rPr>
                <w:rFonts w:ascii="Times New Roman" w:eastAsia="OfficinaSansBookC" w:hAnsi="Times New Roman" w:cs="Times New Roman"/>
                <w:b/>
                <w:sz w:val="24"/>
                <w:szCs w:val="24"/>
              </w:rPr>
              <w:cr/>
            </w:r>
            <w:r w:rsidRPr="003C17F6">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328D8" w:rsidRPr="003C17F6" w:rsidRDefault="00C328D8" w:rsidP="00310D03">
            <w:pPr>
              <w:spacing w:after="0" w:line="240" w:lineRule="auto"/>
              <w:jc w:val="both"/>
              <w:rPr>
                <w:rFonts w:ascii="Times New Roman" w:eastAsia="OfficinaSansBookC" w:hAnsi="Times New Roman" w:cs="Times New Roman"/>
                <w:sz w:val="24"/>
                <w:szCs w:val="24"/>
                <w:highlight w:val="white"/>
              </w:rPr>
            </w:pPr>
            <w:r w:rsidRPr="003C17F6">
              <w:rPr>
                <w:rFonts w:ascii="Times New Roman" w:eastAsia="OfficinaSansBookC" w:hAnsi="Times New Roman" w:cs="Times New Roman"/>
                <w:b/>
                <w:sz w:val="24"/>
                <w:szCs w:val="24"/>
                <w:highlight w:val="white"/>
              </w:rPr>
              <w:t xml:space="preserve"> а) базовые логические действия</w:t>
            </w:r>
            <w:r w:rsidRPr="003C17F6">
              <w:rPr>
                <w:rFonts w:ascii="Times New Roman" w:eastAsia="OfficinaSansBookC" w:hAnsi="Times New Roman" w:cs="Times New Roman"/>
                <w:sz w:val="24"/>
                <w:szCs w:val="24"/>
                <w:highlight w:val="white"/>
              </w:rPr>
              <w:t>:</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определять цели деятельности, задавать параметры и критерии их достижения;</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 xml:space="preserve">выявлять закономерности и противоречия в рассматриваемых явлениях; </w:t>
            </w:r>
          </w:p>
          <w:p w:rsidR="00C328D8" w:rsidRPr="00927324"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C328D8" w:rsidRPr="003C17F6" w:rsidRDefault="00C328D8" w:rsidP="00310D03">
            <w:pPr>
              <w:spacing w:after="0" w:line="240" w:lineRule="auto"/>
              <w:jc w:val="both"/>
              <w:rPr>
                <w:rFonts w:ascii="Times New Roman" w:hAnsi="Times New Roman" w:cs="Times New Roman"/>
                <w:sz w:val="24"/>
                <w:szCs w:val="24"/>
              </w:rPr>
            </w:pPr>
            <w:r w:rsidRPr="003C17F6">
              <w:rPr>
                <w:rFonts w:ascii="Times New Roman" w:eastAsia="OfficinaSansBookC" w:hAnsi="Times New Roman" w:cs="Times New Roman"/>
                <w:b/>
                <w:sz w:val="24"/>
                <w:szCs w:val="24"/>
                <w:highlight w:val="white"/>
              </w:rPr>
              <w:t>б) базовые исследовательские действия:</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lastRenderedPageBreak/>
              <w:t xml:space="preserve">владеть навыками учебно-исследовательской и проектной деятельности, навыками разрешения проблем; </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уметь переносить знания в познавательную и практическую области жизнедеятельности.</w:t>
            </w:r>
          </w:p>
        </w:tc>
        <w:tc>
          <w:tcPr>
            <w:tcW w:w="6379" w:type="dxa"/>
          </w:tcPr>
          <w:p w:rsidR="00C328D8" w:rsidRPr="003C17F6" w:rsidRDefault="00C328D8" w:rsidP="00310D03">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результатыдолжны отражать:</w:t>
            </w:r>
          </w:p>
          <w:p w:rsidR="00C328D8" w:rsidRPr="003C17F6" w:rsidRDefault="00C328D8" w:rsidP="00310D03">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01.</w:t>
            </w:r>
            <w:r w:rsidRPr="003C17F6">
              <w:rPr>
                <w:rFonts w:ascii="Times New Roman" w:eastAsia="OfficinaSansBookC" w:hAnsi="Times New Roman" w:cs="Times New Roman"/>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328D8" w:rsidRPr="003C17F6" w:rsidRDefault="00C328D8" w:rsidP="00310D03">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t>ПРб 02</w:t>
            </w:r>
            <w:r w:rsidRPr="003C17F6">
              <w:rPr>
                <w:rFonts w:ascii="Times New Roman" w:eastAsia="OfficinaSansBookC" w:hAnsi="Times New Roman" w:cs="Times New Roman"/>
                <w:sz w:val="24"/>
                <w:szCs w:val="24"/>
              </w:rPr>
              <w:t xml:space="preserve">. владение системой  химических знаний, которая включает: основополагающие понятия (химический элемент, атом, электронная оболочка атома, s-, р-,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w:t>
            </w:r>
            <w:r w:rsidRPr="003C17F6">
              <w:rPr>
                <w:rFonts w:ascii="Times New Roman" w:eastAsia="OfficinaSansBookC" w:hAnsi="Times New Roman" w:cs="Times New Roman"/>
                <w:sz w:val="24"/>
                <w:szCs w:val="24"/>
              </w:rPr>
              <w:lastRenderedPageBreak/>
              <w:t>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C328D8" w:rsidRPr="003C17F6" w:rsidRDefault="00C328D8" w:rsidP="00310D03">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03.</w:t>
            </w:r>
            <w:r w:rsidRPr="003C17F6">
              <w:rPr>
                <w:rFonts w:ascii="Times New Roman" w:eastAsia="OfficinaSansBookC" w:hAnsi="Times New Roman" w:cs="Times New Roman"/>
                <w:sz w:val="24"/>
                <w:szCs w:val="24"/>
              </w:rPr>
              <w:t>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C328D8" w:rsidRPr="003C17F6" w:rsidRDefault="00C328D8" w:rsidP="00310D03">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04.</w:t>
            </w:r>
            <w:r w:rsidRPr="003C17F6">
              <w:rPr>
                <w:rFonts w:ascii="Times New Roman" w:eastAsia="OfficinaSansBookC" w:hAnsi="Times New Roman" w:cs="Times New Roman"/>
                <w:sz w:val="24"/>
                <w:szCs w:val="24"/>
              </w:rPr>
              <w:t>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C328D8" w:rsidRPr="003C17F6" w:rsidRDefault="00C328D8" w:rsidP="00310D03">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05.</w:t>
            </w:r>
            <w:r w:rsidRPr="003C17F6">
              <w:rPr>
                <w:rFonts w:ascii="Times New Roman" w:eastAsia="OfficinaSansBookC" w:hAnsi="Times New Roman" w:cs="Times New Roman"/>
                <w:sz w:val="24"/>
                <w:szCs w:val="24"/>
              </w:rPr>
              <w:t>сформированность умений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C328D8" w:rsidRPr="003C17F6" w:rsidRDefault="00C328D8" w:rsidP="00310D03">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07.</w:t>
            </w:r>
            <w:r w:rsidRPr="003C17F6">
              <w:rPr>
                <w:rFonts w:ascii="Times New Roman" w:eastAsia="OfficinaSansBookC" w:hAnsi="Times New Roman" w:cs="Times New Roman"/>
                <w:sz w:val="24"/>
                <w:szCs w:val="24"/>
              </w:rPr>
              <w:t xml:space="preserve">сформированность умений проводить расчеты по химическим формулам и уравнениям химических реакций </w:t>
            </w:r>
            <w:r w:rsidRPr="003C17F6">
              <w:rPr>
                <w:rFonts w:ascii="Times New Roman" w:eastAsia="OfficinaSansBookC" w:hAnsi="Times New Roman" w:cs="Times New Roman"/>
                <w:sz w:val="24"/>
                <w:szCs w:val="24"/>
              </w:rPr>
              <w:lastRenderedPageBreak/>
              <w:t>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328D8" w:rsidRPr="003C17F6" w:rsidTr="001A6B4A">
        <w:trPr>
          <w:trHeight w:val="841"/>
        </w:trPr>
        <w:tc>
          <w:tcPr>
            <w:tcW w:w="2405" w:type="dxa"/>
          </w:tcPr>
          <w:p w:rsidR="00C328D8" w:rsidRPr="003C17F6" w:rsidRDefault="00C328D8" w:rsidP="00310D03">
            <w:pPr>
              <w:spacing w:after="0" w:line="240" w:lineRule="auto"/>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lastRenderedPageBreak/>
              <w:t xml:space="preserve">ОК 02. Использовать современные средства поиска, анализа и интерпретации </w:t>
            </w:r>
            <w:r>
              <w:rPr>
                <w:rFonts w:ascii="Times New Roman" w:eastAsia="OfficinaSansBookC" w:hAnsi="Times New Roman" w:cs="Times New Roman"/>
                <w:sz w:val="24"/>
                <w:szCs w:val="24"/>
              </w:rPr>
              <w:t>и</w:t>
            </w:r>
            <w:r w:rsidRPr="003C17F6">
              <w:rPr>
                <w:rFonts w:ascii="Times New Roman" w:eastAsia="OfficinaSansBookC" w:hAnsi="Times New Roman" w:cs="Times New Roman"/>
                <w:sz w:val="24"/>
                <w:szCs w:val="24"/>
              </w:rPr>
              <w:t>нформации и информационные технологии для выполнения задач профессиональной деятельности</w:t>
            </w:r>
          </w:p>
        </w:tc>
        <w:tc>
          <w:tcPr>
            <w:tcW w:w="5812" w:type="dxa"/>
          </w:tcPr>
          <w:p w:rsidR="00C328D8" w:rsidRPr="003C17F6" w:rsidRDefault="00C328D8" w:rsidP="00310D03">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C328D8" w:rsidRPr="003C17F6" w:rsidRDefault="00C328D8" w:rsidP="00310D03">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highlight w:val="white"/>
              </w:rPr>
              <w:t>ценности научного познания:</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C328D8" w:rsidRPr="003C17F6" w:rsidRDefault="00C328D8" w:rsidP="00310D03">
            <w:pPr>
              <w:spacing w:after="0" w:line="240" w:lineRule="auto"/>
              <w:jc w:val="both"/>
              <w:rPr>
                <w:rFonts w:ascii="Times New Roman" w:hAnsi="Times New Roman" w:cs="Times New Roman"/>
                <w:sz w:val="24"/>
                <w:szCs w:val="24"/>
              </w:rPr>
            </w:pPr>
            <w:r w:rsidRPr="003C17F6">
              <w:rPr>
                <w:rFonts w:ascii="Times New Roman" w:eastAsia="OfficinaSansBookC" w:hAnsi="Times New Roman" w:cs="Times New Roman"/>
                <w:b/>
                <w:sz w:val="24"/>
                <w:szCs w:val="24"/>
              </w:rPr>
              <w:t>Метапредметные результаты должны отражать:</w:t>
            </w:r>
            <w:r w:rsidRPr="003C17F6">
              <w:rPr>
                <w:rFonts w:ascii="Times New Roman" w:eastAsia="OfficinaSansBookC" w:hAnsi="Times New Roman" w:cs="Times New Roman"/>
                <w:b/>
                <w:sz w:val="24"/>
                <w:szCs w:val="24"/>
              </w:rPr>
              <w:cr/>
            </w:r>
            <w:r w:rsidRPr="003C17F6">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328D8" w:rsidRPr="003C17F6" w:rsidRDefault="00C328D8" w:rsidP="00310D03">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sz w:val="24"/>
                <w:szCs w:val="24"/>
              </w:rPr>
              <w:t>в)</w:t>
            </w:r>
            <w:r w:rsidRPr="003C17F6">
              <w:rPr>
                <w:rFonts w:ascii="Times New Roman" w:eastAsia="OfficinaSansBookC" w:hAnsi="Times New Roman" w:cs="Times New Roman"/>
                <w:b/>
                <w:sz w:val="24"/>
                <w:szCs w:val="24"/>
              </w:rPr>
              <w:t> работа с информацией:</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328D8" w:rsidRPr="003C17F6"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C17F6">
              <w:rPr>
                <w:rFonts w:ascii="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C328D8" w:rsidRPr="003C17F6" w:rsidRDefault="00C328D8" w:rsidP="00C328D8">
            <w:pPr>
              <w:pStyle w:val="ad"/>
              <w:numPr>
                <w:ilvl w:val="0"/>
                <w:numId w:val="29"/>
              </w:numPr>
              <w:spacing w:after="0" w:line="240" w:lineRule="auto"/>
              <w:ind w:left="357" w:hanging="357"/>
              <w:jc w:val="both"/>
              <w:rPr>
                <w:rFonts w:ascii="Times New Roman" w:eastAsia="OfficinaSansBookC" w:hAnsi="Times New Roman" w:cs="Times New Roman"/>
                <w:sz w:val="24"/>
                <w:szCs w:val="24"/>
              </w:rPr>
            </w:pPr>
            <w:r w:rsidRPr="003C17F6">
              <w:rPr>
                <w:rFonts w:ascii="Times New Roman" w:hAnsi="Times New Roman" w:cs="Times New Roman"/>
                <w:sz w:val="24"/>
                <w:szCs w:val="24"/>
              </w:rPr>
              <w:lastRenderedPageBreak/>
              <w:t>владеть навыками распознавания и защиты информации, информационной безопасности личности.</w:t>
            </w:r>
          </w:p>
        </w:tc>
        <w:tc>
          <w:tcPr>
            <w:tcW w:w="6379" w:type="dxa"/>
          </w:tcPr>
          <w:p w:rsidR="00C328D8" w:rsidRPr="003C17F6" w:rsidRDefault="00C328D8" w:rsidP="00310D03">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(предметные) результатыи должны отражать:</w:t>
            </w:r>
          </w:p>
          <w:p w:rsidR="00C328D8" w:rsidRPr="003C17F6" w:rsidRDefault="00C328D8" w:rsidP="00310D03">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06.</w:t>
            </w:r>
            <w:r w:rsidRPr="003C17F6">
              <w:rPr>
                <w:rFonts w:ascii="Times New Roman" w:eastAsia="OfficinaSansBookC" w:hAnsi="Times New Roman" w:cs="Times New Roman"/>
                <w:sz w:val="24"/>
                <w:szCs w:val="24"/>
              </w:rPr>
              <w:t xml:space="preserve">  владение основными методами научного познания веществ и химических явлений (наблюдение, измерение, эксперимент, моделирование);</w:t>
            </w:r>
          </w:p>
          <w:p w:rsidR="00C328D8" w:rsidRPr="003C17F6" w:rsidRDefault="00C328D8" w:rsidP="00310D03">
            <w:pPr>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t>ПРб 07</w:t>
            </w:r>
            <w:r w:rsidRPr="003C17F6">
              <w:rPr>
                <w:rFonts w:ascii="Times New Roman" w:eastAsia="OfficinaSansBookC" w:hAnsi="Times New Roman" w:cs="Times New Roman"/>
                <w:sz w:val="24"/>
                <w:szCs w:val="24"/>
              </w:rPr>
              <w:t>. сформированность умений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C328D8" w:rsidRPr="003C17F6" w:rsidRDefault="00C328D8" w:rsidP="00310D03">
            <w:pPr>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08.</w:t>
            </w:r>
            <w:r w:rsidRPr="003C17F6">
              <w:rPr>
                <w:rFonts w:ascii="Times New Roman" w:eastAsia="OfficinaSansBookC" w:hAnsi="Times New Roman" w:cs="Times New Roman"/>
                <w:sz w:val="24"/>
                <w:szCs w:val="24"/>
              </w:rPr>
              <w:t xml:space="preserve">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w:t>
            </w:r>
            <w:r w:rsidRPr="003C17F6">
              <w:rPr>
                <w:rFonts w:ascii="Times New Roman" w:eastAsia="OfficinaSansBookC" w:hAnsi="Times New Roman" w:cs="Times New Roman"/>
                <w:sz w:val="24"/>
                <w:szCs w:val="24"/>
              </w:rPr>
              <w:lastRenderedPageBreak/>
              <w:t>основе этих результатов;</w:t>
            </w:r>
          </w:p>
          <w:p w:rsidR="00C328D8" w:rsidRPr="003C17F6" w:rsidRDefault="00C328D8" w:rsidP="00310D03">
            <w:pPr>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09.</w:t>
            </w:r>
            <w:r w:rsidRPr="003C17F6">
              <w:rPr>
                <w:rFonts w:ascii="Times New Roman" w:eastAsia="OfficinaSansBookC" w:hAnsi="Times New Roman" w:cs="Times New Roman"/>
                <w:sz w:val="24"/>
                <w:szCs w:val="24"/>
              </w:rPr>
              <w:t>сформированность умения анализировать химическую информацию, получаемую из разных источников (средств массовой информации, сеть Интернет и другие).</w:t>
            </w:r>
          </w:p>
        </w:tc>
      </w:tr>
      <w:tr w:rsidR="00C328D8" w:rsidRPr="003C17F6" w:rsidTr="00C328D8">
        <w:trPr>
          <w:trHeight w:val="314"/>
        </w:trPr>
        <w:tc>
          <w:tcPr>
            <w:tcW w:w="2405" w:type="dxa"/>
          </w:tcPr>
          <w:p w:rsidR="00C328D8" w:rsidRPr="003C17F6" w:rsidRDefault="00C328D8" w:rsidP="00310D03">
            <w:pPr>
              <w:spacing w:after="0" w:line="240" w:lineRule="auto"/>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812" w:type="dxa"/>
          </w:tcPr>
          <w:p w:rsidR="00C328D8" w:rsidRPr="003C17F6" w:rsidRDefault="00C328D8" w:rsidP="00310D03">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C328D8" w:rsidRPr="003C17F6" w:rsidRDefault="00C328D8" w:rsidP="00310D03">
            <w:pPr>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гражданского воспитания:</w:t>
            </w:r>
          </w:p>
          <w:p w:rsidR="00C328D8" w:rsidRPr="003C17F6" w:rsidRDefault="00C328D8" w:rsidP="00C328D8">
            <w:pPr>
              <w:pStyle w:val="ad"/>
              <w:numPr>
                <w:ilvl w:val="0"/>
                <w:numId w:val="31"/>
              </w:numPr>
              <w:spacing w:after="0" w:line="240" w:lineRule="auto"/>
              <w:ind w:left="329"/>
              <w:jc w:val="both"/>
              <w:rPr>
                <w:rFonts w:ascii="Times New Roman" w:eastAsia="OfficinaSansBookC" w:hAnsi="Times New Roman" w:cs="Times New Roman"/>
                <w:b/>
                <w:sz w:val="24"/>
                <w:szCs w:val="24"/>
              </w:rPr>
            </w:pPr>
            <w:r w:rsidRPr="003C17F6">
              <w:rPr>
                <w:rFonts w:ascii="Times New Roman" w:eastAsia="OfficinaSansBookC" w:hAnsi="Times New Roman" w:cs="Times New Roman"/>
                <w:bCs/>
                <w:sz w:val="24"/>
                <w:szCs w:val="24"/>
              </w:rPr>
              <w:t>готовность вести совместную деятельность в интересах гражданского общества;</w:t>
            </w:r>
          </w:p>
          <w:p w:rsidR="00C328D8" w:rsidRPr="003C17F6" w:rsidRDefault="00C328D8" w:rsidP="00C328D8">
            <w:pPr>
              <w:pStyle w:val="ad"/>
              <w:numPr>
                <w:ilvl w:val="0"/>
                <w:numId w:val="30"/>
              </w:numPr>
              <w:spacing w:after="0" w:line="240" w:lineRule="auto"/>
              <w:ind w:left="329"/>
              <w:jc w:val="both"/>
              <w:rPr>
                <w:rFonts w:ascii="Times New Roman" w:eastAsia="OfficinaSansBookC" w:hAnsi="Times New Roman" w:cs="Times New Roman"/>
                <w:b/>
                <w:sz w:val="24"/>
                <w:szCs w:val="24"/>
              </w:rPr>
            </w:pPr>
            <w:r w:rsidRPr="003C17F6">
              <w:rPr>
                <w:rFonts w:ascii="Times New Roman" w:eastAsia="OfficinaSansBookC" w:hAnsi="Times New Roman" w:cs="Times New Roman"/>
                <w:bCs/>
                <w:sz w:val="24"/>
                <w:szCs w:val="24"/>
              </w:rPr>
              <w:t>умение взаимодействовать с социальными институтами в соответствии с их функциями и назначением.</w:t>
            </w:r>
          </w:p>
          <w:p w:rsidR="00C328D8" w:rsidRPr="003C17F6" w:rsidRDefault="00C328D8" w:rsidP="00310D03">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Метапредметные результаты должны отражать:</w:t>
            </w:r>
          </w:p>
          <w:p w:rsidR="00C328D8" w:rsidRPr="003C17F6" w:rsidRDefault="00C328D8" w:rsidP="00310D03">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Овладение универсальными коммуникативными действиями:</w:t>
            </w:r>
          </w:p>
          <w:p w:rsidR="00C328D8" w:rsidRPr="003C17F6" w:rsidRDefault="00C328D8" w:rsidP="00310D03">
            <w:pPr>
              <w:shd w:val="clear" w:color="auto" w:fill="FFFFFF"/>
              <w:spacing w:after="0" w:line="240" w:lineRule="auto"/>
              <w:jc w:val="both"/>
              <w:rPr>
                <w:rFonts w:ascii="Times New Roman" w:eastAsia="OfficinaSansBookC" w:hAnsi="Times New Roman" w:cs="Times New Roman"/>
                <w:sz w:val="24"/>
                <w:szCs w:val="24"/>
              </w:rPr>
            </w:pPr>
            <w:r w:rsidRPr="00927324">
              <w:rPr>
                <w:rFonts w:ascii="Times New Roman" w:eastAsia="OfficinaSansBookC" w:hAnsi="Times New Roman" w:cs="Times New Roman"/>
                <w:b/>
                <w:bCs/>
                <w:sz w:val="24"/>
                <w:szCs w:val="24"/>
              </w:rPr>
              <w:t>б)</w:t>
            </w:r>
            <w:r w:rsidRPr="003C17F6">
              <w:rPr>
                <w:rFonts w:ascii="Times New Roman" w:eastAsia="OfficinaSansBookC" w:hAnsi="Times New Roman" w:cs="Times New Roman"/>
                <w:sz w:val="24"/>
                <w:szCs w:val="24"/>
              </w:rPr>
              <w:t> </w:t>
            </w:r>
            <w:r w:rsidRPr="003C17F6">
              <w:rPr>
                <w:rFonts w:ascii="Times New Roman" w:eastAsia="OfficinaSansBookC" w:hAnsi="Times New Roman" w:cs="Times New Roman"/>
                <w:b/>
                <w:sz w:val="24"/>
                <w:szCs w:val="24"/>
              </w:rPr>
              <w:t>совместная деятельность</w:t>
            </w:r>
            <w:r w:rsidRPr="003C17F6">
              <w:rPr>
                <w:rFonts w:ascii="Times New Roman" w:eastAsia="OfficinaSansBookC" w:hAnsi="Times New Roman" w:cs="Times New Roman"/>
                <w:sz w:val="24"/>
                <w:szCs w:val="24"/>
              </w:rPr>
              <w:t>:</w:t>
            </w:r>
          </w:p>
          <w:p w:rsidR="00C328D8" w:rsidRPr="003C17F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понимать и использовать преимущества командной и индивидуальной работы;</w:t>
            </w:r>
          </w:p>
          <w:p w:rsidR="00C328D8" w:rsidRPr="003C17F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328D8" w:rsidRPr="003C17F6" w:rsidRDefault="00C328D8" w:rsidP="00310D03">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Овладение универсальными регулятивными действиями:</w:t>
            </w:r>
          </w:p>
          <w:p w:rsidR="00C328D8" w:rsidRPr="003C17F6" w:rsidRDefault="00C328D8" w:rsidP="00310D03">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bCs/>
                <w:sz w:val="24"/>
                <w:szCs w:val="24"/>
              </w:rPr>
              <w:t>г)</w:t>
            </w:r>
            <w:r w:rsidRPr="003C17F6">
              <w:rPr>
                <w:rFonts w:ascii="Times New Roman" w:eastAsia="OfficinaSansBookC" w:hAnsi="Times New Roman" w:cs="Times New Roman"/>
                <w:b/>
                <w:sz w:val="24"/>
                <w:szCs w:val="24"/>
              </w:rPr>
              <w:t> принятие себя и других людей:</w:t>
            </w:r>
          </w:p>
          <w:p w:rsidR="00C328D8" w:rsidRPr="003C17F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принимать мотивы и аргументы других людей при анализе результатов деятельности;</w:t>
            </w:r>
          </w:p>
          <w:p w:rsidR="00C328D8" w:rsidRPr="003C17F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признавать свое право и право других людей на ошибки;</w:t>
            </w:r>
          </w:p>
          <w:p w:rsidR="00C328D8" w:rsidRPr="003C17F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развивать способность понимать мир с позиции другого человека.</w:t>
            </w:r>
          </w:p>
        </w:tc>
        <w:tc>
          <w:tcPr>
            <w:tcW w:w="6379" w:type="dxa"/>
          </w:tcPr>
          <w:p w:rsidR="00C328D8" w:rsidRPr="003C17F6" w:rsidRDefault="00C328D8" w:rsidP="00310D03">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t>Дисциплинарные (предметные) результатыи должны отражать:</w:t>
            </w:r>
          </w:p>
          <w:p w:rsidR="00C328D8" w:rsidRPr="003C17F6" w:rsidRDefault="00C328D8" w:rsidP="00310D03">
            <w:pPr>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08.</w:t>
            </w:r>
            <w:r w:rsidRPr="003C17F6">
              <w:rPr>
                <w:rFonts w:ascii="Times New Roman" w:eastAsia="OfficinaSansBookC" w:hAnsi="Times New Roman" w:cs="Times New Roman"/>
                <w:sz w:val="24"/>
                <w:szCs w:val="24"/>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328D8" w:rsidRPr="00377CD6" w:rsidTr="00C328D8">
        <w:trPr>
          <w:trHeight w:val="674"/>
        </w:trPr>
        <w:tc>
          <w:tcPr>
            <w:tcW w:w="2405" w:type="dxa"/>
          </w:tcPr>
          <w:p w:rsidR="00C328D8" w:rsidRPr="00377CD6" w:rsidRDefault="00C328D8" w:rsidP="00310D03">
            <w:pPr>
              <w:spacing w:after="0" w:line="240"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12" w:type="dxa"/>
          </w:tcPr>
          <w:p w:rsidR="00C328D8" w:rsidRDefault="00C328D8" w:rsidP="00310D03">
            <w:pPr>
              <w:spacing w:after="0" w:line="240" w:lineRule="auto"/>
              <w:jc w:val="both"/>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b/>
                <w:sz w:val="24"/>
                <w:szCs w:val="24"/>
              </w:rPr>
              <w:t>Личностные результаты должны отражать в части:</w:t>
            </w:r>
          </w:p>
          <w:p w:rsidR="00C328D8" w:rsidRPr="00377CD6" w:rsidRDefault="00C328D8" w:rsidP="00310D03">
            <w:pPr>
              <w:spacing w:after="0" w:line="240" w:lineRule="auto"/>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b/>
                <w:sz w:val="24"/>
                <w:szCs w:val="24"/>
                <w:highlight w:val="white"/>
              </w:rPr>
              <w:t>экологического воспитания:</w:t>
            </w:r>
          </w:p>
          <w:p w:rsidR="00C328D8" w:rsidRPr="00377CD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328D8" w:rsidRPr="00377CD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C328D8" w:rsidRPr="00377CD6"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активное неприятие действий, приносящих вред окружающей среде; </w:t>
            </w:r>
          </w:p>
          <w:p w:rsidR="00C328D8" w:rsidRDefault="00C328D8" w:rsidP="00C328D8">
            <w:pPr>
              <w:pStyle w:val="ad"/>
              <w:numPr>
                <w:ilvl w:val="0"/>
                <w:numId w:val="29"/>
              </w:numPr>
              <w:shd w:val="clear" w:color="auto" w:fill="FFFFFF"/>
              <w:spacing w:after="0" w:line="240" w:lineRule="auto"/>
              <w:ind w:left="357" w:hanging="357"/>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r>
              <w:rPr>
                <w:rFonts w:ascii="Times New Roman" w:eastAsia="OfficinaSansBookC" w:hAnsi="Times New Roman" w:cs="Times New Roman"/>
                <w:sz w:val="24"/>
                <w:szCs w:val="24"/>
              </w:rPr>
              <w:t>.</w:t>
            </w:r>
          </w:p>
          <w:p w:rsidR="00C328D8" w:rsidRDefault="00C328D8" w:rsidP="00310D03">
            <w:pPr>
              <w:shd w:val="clear" w:color="auto" w:fill="FFFFFF"/>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Метапредметные результаты должны отражать:</w:t>
            </w:r>
          </w:p>
          <w:p w:rsidR="00C328D8" w:rsidRPr="008E6560" w:rsidRDefault="00C328D8" w:rsidP="00310D03">
            <w:pPr>
              <w:spacing w:after="0" w:line="240" w:lineRule="auto"/>
              <w:jc w:val="both"/>
              <w:rPr>
                <w:rFonts w:ascii="Times New Roman" w:hAnsi="Times New Roman" w:cs="Times New Roman"/>
                <w:sz w:val="24"/>
                <w:szCs w:val="24"/>
              </w:rPr>
            </w:pPr>
            <w:r w:rsidRPr="008E6560">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C328D8" w:rsidRDefault="00C328D8" w:rsidP="00310D03">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sz w:val="24"/>
                <w:szCs w:val="24"/>
              </w:rPr>
              <w:t>в) </w:t>
            </w:r>
            <w:r w:rsidRPr="00377CD6">
              <w:rPr>
                <w:rFonts w:ascii="Times New Roman" w:eastAsia="OfficinaSansBookC" w:hAnsi="Times New Roman" w:cs="Times New Roman"/>
                <w:b/>
                <w:sz w:val="24"/>
                <w:szCs w:val="24"/>
              </w:rPr>
              <w:t>работа с информацией:</w:t>
            </w:r>
          </w:p>
          <w:p w:rsidR="00C328D8" w:rsidRPr="004D0740" w:rsidRDefault="00C328D8" w:rsidP="00C328D8">
            <w:pPr>
              <w:pStyle w:val="ad"/>
              <w:numPr>
                <w:ilvl w:val="0"/>
                <w:numId w:val="29"/>
              </w:numPr>
              <w:spacing w:after="0" w:line="240" w:lineRule="auto"/>
              <w:ind w:left="357" w:hanging="357"/>
              <w:jc w:val="both"/>
              <w:rPr>
                <w:rFonts w:ascii="Times New Roman" w:hAnsi="Times New Roman" w:cs="Times New Roman"/>
                <w:sz w:val="24"/>
                <w:szCs w:val="24"/>
              </w:rPr>
            </w:pPr>
            <w:r w:rsidRPr="00377CD6">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Pr>
                <w:rFonts w:ascii="Times New Roman" w:hAnsi="Times New Roman" w:cs="Times New Roman"/>
                <w:sz w:val="24"/>
                <w:szCs w:val="24"/>
              </w:rPr>
              <w:t>.</w:t>
            </w:r>
          </w:p>
        </w:tc>
        <w:tc>
          <w:tcPr>
            <w:tcW w:w="6379" w:type="dxa"/>
          </w:tcPr>
          <w:p w:rsidR="00C328D8" w:rsidRDefault="00C328D8" w:rsidP="00310D03">
            <w:pPr>
              <w:widowControl w:val="0"/>
              <w:spacing w:after="0" w:line="240" w:lineRule="auto"/>
              <w:jc w:val="both"/>
              <w:rPr>
                <w:rFonts w:ascii="Times New Roman" w:eastAsia="OfficinaSansBookC" w:hAnsi="Times New Roman" w:cs="Times New Roman"/>
                <w:b/>
                <w:bCs/>
                <w:sz w:val="24"/>
                <w:szCs w:val="24"/>
              </w:rPr>
            </w:pPr>
            <w:r w:rsidRPr="001A1810">
              <w:rPr>
                <w:rFonts w:ascii="Times New Roman" w:eastAsia="OfficinaSansBookC" w:hAnsi="Times New Roman" w:cs="Times New Roman"/>
                <w:b/>
                <w:bCs/>
                <w:sz w:val="24"/>
                <w:szCs w:val="24"/>
              </w:rPr>
              <w:t>Дисциплинарные (предметные) результатыи должны отражать:</w:t>
            </w:r>
          </w:p>
          <w:p w:rsidR="00C328D8" w:rsidRPr="00377CD6" w:rsidRDefault="00C328D8" w:rsidP="00310D03">
            <w:pPr>
              <w:widowControl w:val="0"/>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bCs/>
                <w:sz w:val="24"/>
                <w:szCs w:val="24"/>
              </w:rPr>
              <w:t>ПРб 01.</w:t>
            </w:r>
            <w:r w:rsidRPr="001A1810">
              <w:rPr>
                <w:rFonts w:ascii="Times New Roman" w:eastAsia="OfficinaSansBookC" w:hAnsi="Times New Roman" w:cs="Times New Roman"/>
                <w:sz w:val="24"/>
                <w:szCs w:val="24"/>
              </w:rPr>
              <w:t>сформированность представлений:</w:t>
            </w:r>
            <w:r w:rsidRPr="00377CD6">
              <w:rPr>
                <w:rFonts w:ascii="Times New Roman" w:eastAsia="OfficinaSansBookC" w:hAnsi="Times New Roman" w:cs="Times New Roman"/>
                <w:sz w:val="24"/>
                <w:szCs w:val="24"/>
              </w:rPr>
              <w:t>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328D8" w:rsidRPr="00377CD6" w:rsidRDefault="00C328D8" w:rsidP="00310D03">
            <w:pPr>
              <w:widowControl w:val="0"/>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bCs/>
                <w:sz w:val="24"/>
                <w:szCs w:val="24"/>
              </w:rPr>
              <w:t>ПРб 10.</w:t>
            </w:r>
            <w:r w:rsidRPr="001A1810">
              <w:rPr>
                <w:rFonts w:ascii="Times New Roman" w:eastAsia="OfficinaSansBookC" w:hAnsi="Times New Roman" w:cs="Times New Roman"/>
                <w:sz w:val="24"/>
                <w:szCs w:val="24"/>
              </w:rPr>
              <w:t>сформированность умений</w:t>
            </w:r>
            <w:r w:rsidRPr="00377CD6">
              <w:rPr>
                <w:rFonts w:ascii="Times New Roman" w:eastAsia="OfficinaSansBookC" w:hAnsi="Times New Roman" w:cs="Times New Roman"/>
                <w:sz w:val="24"/>
                <w:szCs w:val="24"/>
              </w:rPr>
              <w:t>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tbl>
      <w:tblPr>
        <w:tblStyle w:val="45"/>
        <w:tblW w:w="1476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32"/>
        <w:gridCol w:w="5670"/>
        <w:gridCol w:w="6662"/>
      </w:tblGrid>
      <w:tr w:rsidR="00F53D36" w:rsidRPr="00996547" w:rsidTr="001A6B4A">
        <w:trPr>
          <w:trHeight w:val="510"/>
        </w:trPr>
        <w:tc>
          <w:tcPr>
            <w:tcW w:w="2432" w:type="dxa"/>
          </w:tcPr>
          <w:p w:rsidR="002B608E" w:rsidRPr="005920A3" w:rsidRDefault="002B608E" w:rsidP="002B608E">
            <w:pPr>
              <w:spacing w:after="0" w:line="240" w:lineRule="auto"/>
              <w:jc w:val="both"/>
              <w:rPr>
                <w:rFonts w:ascii="Times New Roman" w:hAnsi="Times New Roman" w:cs="Times New Roman"/>
                <w:sz w:val="24"/>
                <w:szCs w:val="24"/>
              </w:rPr>
            </w:pPr>
          </w:p>
          <w:p w:rsidR="002B608E" w:rsidRPr="005920A3" w:rsidRDefault="0069075D" w:rsidP="002B60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ПK  1</w:t>
            </w:r>
            <w:r w:rsidR="005920A3">
              <w:rPr>
                <w:rFonts w:ascii="Times New Roman" w:hAnsi="Times New Roman" w:cs="Times New Roman"/>
                <w:sz w:val="24"/>
                <w:szCs w:val="24"/>
              </w:rPr>
              <w:t>.</w:t>
            </w:r>
            <w:r>
              <w:rPr>
                <w:rFonts w:ascii="Times New Roman" w:hAnsi="Times New Roman" w:cs="Times New Roman"/>
                <w:sz w:val="24"/>
                <w:szCs w:val="24"/>
              </w:rPr>
              <w:t>1.</w:t>
            </w:r>
          </w:p>
          <w:p w:rsidR="002B608E" w:rsidRPr="005920A3" w:rsidRDefault="002B608E" w:rsidP="002B608E">
            <w:pPr>
              <w:spacing w:after="0" w:line="240" w:lineRule="auto"/>
              <w:jc w:val="both"/>
              <w:rPr>
                <w:rFonts w:ascii="Times New Roman" w:hAnsi="Times New Roman" w:cs="Times New Roman"/>
                <w:sz w:val="24"/>
                <w:szCs w:val="24"/>
              </w:rPr>
            </w:pPr>
          </w:p>
          <w:p w:rsidR="002B608E" w:rsidRPr="005920A3" w:rsidRDefault="002B608E" w:rsidP="002B608E">
            <w:pPr>
              <w:spacing w:after="0" w:line="240" w:lineRule="auto"/>
              <w:jc w:val="both"/>
              <w:rPr>
                <w:rFonts w:ascii="Times New Roman" w:hAnsi="Times New Roman" w:cs="Times New Roman"/>
                <w:sz w:val="24"/>
                <w:szCs w:val="24"/>
              </w:rPr>
            </w:pPr>
          </w:p>
          <w:p w:rsidR="002B608E" w:rsidRPr="005920A3" w:rsidRDefault="0069075D" w:rsidP="002B60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ПK 1.2.</w:t>
            </w:r>
          </w:p>
          <w:p w:rsidR="002B608E" w:rsidRPr="005920A3" w:rsidRDefault="002B608E" w:rsidP="002B608E">
            <w:pPr>
              <w:spacing w:after="0" w:line="240" w:lineRule="auto"/>
              <w:jc w:val="both"/>
              <w:rPr>
                <w:rFonts w:ascii="Times New Roman" w:hAnsi="Times New Roman" w:cs="Times New Roman"/>
                <w:sz w:val="24"/>
                <w:szCs w:val="24"/>
              </w:rPr>
            </w:pPr>
          </w:p>
          <w:p w:rsidR="002B608E" w:rsidRPr="005920A3" w:rsidRDefault="002B608E" w:rsidP="002B608E">
            <w:pPr>
              <w:spacing w:after="0" w:line="240" w:lineRule="auto"/>
              <w:jc w:val="both"/>
              <w:rPr>
                <w:rFonts w:ascii="Times New Roman" w:hAnsi="Times New Roman" w:cs="Times New Roman"/>
                <w:sz w:val="24"/>
                <w:szCs w:val="24"/>
              </w:rPr>
            </w:pPr>
          </w:p>
          <w:p w:rsidR="002B608E" w:rsidRPr="005920A3" w:rsidRDefault="002B608E" w:rsidP="002B608E">
            <w:pPr>
              <w:spacing w:after="0" w:line="240" w:lineRule="auto"/>
              <w:jc w:val="both"/>
              <w:rPr>
                <w:rFonts w:ascii="Times New Roman" w:hAnsi="Times New Roman" w:cs="Times New Roman"/>
                <w:sz w:val="24"/>
                <w:szCs w:val="24"/>
              </w:rPr>
            </w:pPr>
          </w:p>
          <w:p w:rsidR="0069075D" w:rsidRDefault="0069075D" w:rsidP="002B608E">
            <w:pPr>
              <w:spacing w:after="0" w:line="240" w:lineRule="auto"/>
              <w:jc w:val="both"/>
            </w:pPr>
          </w:p>
          <w:p w:rsidR="00F53D36" w:rsidRPr="00935369" w:rsidRDefault="0069075D" w:rsidP="002B608E">
            <w:pPr>
              <w:spacing w:after="0" w:line="240" w:lineRule="auto"/>
              <w:jc w:val="both"/>
              <w:rPr>
                <w:rFonts w:ascii="Times New Roman" w:eastAsia="Times New Roman" w:hAnsi="Times New Roman" w:cs="Times New Roman"/>
                <w:b/>
                <w:bCs/>
                <w:i/>
                <w:iCs/>
                <w:sz w:val="28"/>
                <w:szCs w:val="28"/>
              </w:rPr>
            </w:pPr>
            <w:r w:rsidRPr="00935369">
              <w:rPr>
                <w:rFonts w:ascii="Times New Roman" w:hAnsi="Times New Roman" w:cs="Times New Roman"/>
                <w:sz w:val="28"/>
                <w:szCs w:val="28"/>
              </w:rPr>
              <w:t>ПК 3.1.</w:t>
            </w:r>
          </w:p>
        </w:tc>
        <w:tc>
          <w:tcPr>
            <w:tcW w:w="5670" w:type="dxa"/>
          </w:tcPr>
          <w:p w:rsidR="001A6B4A" w:rsidRPr="0069075D" w:rsidRDefault="0069075D" w:rsidP="002B608E">
            <w:pPr>
              <w:shd w:val="clear" w:color="auto" w:fill="FFFFFF"/>
              <w:jc w:val="both"/>
              <w:rPr>
                <w:rFonts w:ascii="Times New Roman" w:hAnsi="Times New Roman" w:cs="Times New Roman"/>
                <w:sz w:val="24"/>
                <w:szCs w:val="24"/>
              </w:rPr>
            </w:pPr>
            <w:r w:rsidRPr="0069075D">
              <w:rPr>
                <w:rFonts w:ascii="Times New Roman" w:hAnsi="Times New Roman" w:cs="Times New Roman"/>
              </w:rPr>
              <w:lastRenderedPageBreak/>
              <w:t>Осуществлять подготовку к использованию инструмента, оборудования и приспособлений</w:t>
            </w:r>
          </w:p>
          <w:p w:rsidR="0069075D" w:rsidRPr="0069075D" w:rsidRDefault="0069075D" w:rsidP="002B608E">
            <w:pPr>
              <w:shd w:val="clear" w:color="auto" w:fill="FFFFFF"/>
              <w:jc w:val="both"/>
              <w:rPr>
                <w:rFonts w:ascii="Times New Roman" w:hAnsi="Times New Roman" w:cs="Times New Roman"/>
              </w:rPr>
            </w:pPr>
          </w:p>
          <w:p w:rsidR="002B608E" w:rsidRPr="0069075D" w:rsidRDefault="0069075D" w:rsidP="002B608E">
            <w:pPr>
              <w:shd w:val="clear" w:color="auto" w:fill="FFFFFF"/>
              <w:jc w:val="both"/>
              <w:rPr>
                <w:rFonts w:ascii="Times New Roman" w:hAnsi="Times New Roman" w:cs="Times New Roman"/>
                <w:sz w:val="24"/>
                <w:szCs w:val="24"/>
              </w:rPr>
            </w:pPr>
            <w:r w:rsidRPr="0069075D">
              <w:rPr>
                <w:rFonts w:ascii="Times New Roman" w:hAnsi="Times New Roman" w:cs="Times New Roman"/>
              </w:rPr>
              <w:t xml:space="preserve"> Определять последовательность и оптимальные способы </w:t>
            </w:r>
            <w:r w:rsidRPr="0069075D">
              <w:rPr>
                <w:rFonts w:ascii="Times New Roman" w:hAnsi="Times New Roman" w:cs="Times New Roman"/>
              </w:rPr>
              <w:lastRenderedPageBreak/>
              <w:t>монтажа контрольноизмерительных приборов и электрических схем различных систем автоматики.</w:t>
            </w:r>
            <w:r w:rsidR="002B608E" w:rsidRPr="0069075D">
              <w:rPr>
                <w:rFonts w:ascii="Times New Roman" w:hAnsi="Times New Roman" w:cs="Times New Roman"/>
                <w:sz w:val="24"/>
                <w:szCs w:val="24"/>
              </w:rPr>
              <w:t>.</w:t>
            </w:r>
          </w:p>
          <w:p w:rsidR="0069075D" w:rsidRPr="0069075D" w:rsidRDefault="0069075D" w:rsidP="002B608E">
            <w:pPr>
              <w:shd w:val="clear" w:color="auto" w:fill="FFFFFF"/>
              <w:jc w:val="both"/>
              <w:rPr>
                <w:rFonts w:ascii="Times New Roman" w:hAnsi="Times New Roman" w:cs="Times New Roman"/>
                <w:sz w:val="24"/>
                <w:szCs w:val="24"/>
              </w:rPr>
            </w:pPr>
            <w:r w:rsidRPr="0069075D">
              <w:rPr>
                <w:rFonts w:ascii="Times New Roman" w:hAnsi="Times New Roman" w:cs="Times New Roman"/>
              </w:rPr>
              <w:t>Осуществлять подготовку к использованию оборудования и устройств для поверки, калибровки и проверки контрольноизмерительных приборов и систем автоматики.</w:t>
            </w:r>
          </w:p>
          <w:p w:rsidR="00F53D36" w:rsidRPr="0069075D" w:rsidRDefault="00F53D36" w:rsidP="00DB025E">
            <w:pPr>
              <w:shd w:val="clear" w:color="auto" w:fill="FFFFFF"/>
              <w:jc w:val="both"/>
              <w:rPr>
                <w:rFonts w:ascii="Times New Roman" w:hAnsi="Times New Roman" w:cs="Times New Roman"/>
                <w:sz w:val="24"/>
                <w:szCs w:val="24"/>
              </w:rPr>
            </w:pPr>
          </w:p>
        </w:tc>
        <w:tc>
          <w:tcPr>
            <w:tcW w:w="6662" w:type="dxa"/>
          </w:tcPr>
          <w:p w:rsidR="0069075D" w:rsidRPr="0069075D" w:rsidRDefault="0069075D" w:rsidP="0069075D">
            <w:pPr>
              <w:widowControl w:val="0"/>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lastRenderedPageBreak/>
              <w:t xml:space="preserve">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w:t>
            </w:r>
            <w:r w:rsidRPr="0069075D">
              <w:rPr>
                <w:rFonts w:ascii="Times New Roman" w:eastAsia="OfficinaSansBookC" w:hAnsi="Times New Roman" w:cs="Times New Roman"/>
                <w:sz w:val="24"/>
                <w:szCs w:val="24"/>
              </w:rPr>
              <w:lastRenderedPageBreak/>
              <w:t>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69075D" w:rsidRPr="0069075D" w:rsidRDefault="0069075D" w:rsidP="0069075D">
            <w:pPr>
              <w:widowControl w:val="0"/>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69075D" w:rsidRPr="0069075D" w:rsidRDefault="0069075D" w:rsidP="0069075D">
            <w:pPr>
              <w:widowControl w:val="0"/>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9075D" w:rsidRPr="0069075D" w:rsidRDefault="0069075D" w:rsidP="0069075D">
            <w:pPr>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69075D" w:rsidRPr="0069075D" w:rsidRDefault="0069075D" w:rsidP="0069075D">
            <w:pPr>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t xml:space="preserve">уметь планировать и выполнять химический эксперимент (превращения органических веществ при нагревании, </w:t>
            </w:r>
            <w:r w:rsidRPr="0069075D">
              <w:rPr>
                <w:rFonts w:ascii="Times New Roman" w:eastAsia="OfficinaSansBookC" w:hAnsi="Times New Roman" w:cs="Times New Roman"/>
                <w:sz w:val="24"/>
                <w:szCs w:val="24"/>
              </w:rPr>
              <w:lastRenderedPageBreak/>
              <w:t>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9075D" w:rsidRPr="0069075D" w:rsidRDefault="0069075D" w:rsidP="0069075D">
            <w:pPr>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t>уметь анализировать химическую информацию, получаемую из разных источников (средств массовой информации, сеть Интернет и другие);</w:t>
            </w:r>
          </w:p>
          <w:p w:rsidR="0069075D" w:rsidRPr="0069075D" w:rsidRDefault="0069075D" w:rsidP="0069075D">
            <w:pPr>
              <w:widowControl w:val="0"/>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69075D" w:rsidRPr="0069075D" w:rsidRDefault="0069075D" w:rsidP="0069075D">
            <w:pPr>
              <w:jc w:val="both"/>
              <w:rPr>
                <w:rFonts w:ascii="Times New Roman" w:eastAsia="OfficinaSansBookC" w:hAnsi="Times New Roman" w:cs="Times New Roman"/>
                <w:sz w:val="24"/>
                <w:szCs w:val="24"/>
              </w:rPr>
            </w:pPr>
            <w:r w:rsidRPr="0069075D">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F53D36" w:rsidRPr="005920A3" w:rsidRDefault="00F53D36" w:rsidP="0069075D">
            <w:pPr>
              <w:shd w:val="clear" w:color="auto" w:fill="FFFFFF"/>
              <w:spacing w:after="0" w:line="240" w:lineRule="auto"/>
              <w:jc w:val="both"/>
              <w:rPr>
                <w:rFonts w:ascii="Times New Roman" w:eastAsia="Times New Roman" w:hAnsi="Times New Roman" w:cs="Times New Roman"/>
                <w:sz w:val="24"/>
                <w:szCs w:val="24"/>
              </w:rPr>
            </w:pPr>
          </w:p>
        </w:tc>
      </w:tr>
    </w:tbl>
    <w:p w:rsidR="00F7465F" w:rsidRPr="00996547" w:rsidRDefault="00F7465F">
      <w:pPr>
        <w:spacing w:after="0" w:line="240" w:lineRule="auto"/>
        <w:ind w:firstLine="709"/>
        <w:jc w:val="both"/>
        <w:rPr>
          <w:rFonts w:ascii="Times New Roman" w:eastAsia="Times New Roman" w:hAnsi="Times New Roman" w:cs="Times New Roman"/>
          <w:sz w:val="24"/>
          <w:szCs w:val="24"/>
        </w:rPr>
      </w:pPr>
    </w:p>
    <w:p w:rsidR="00F7465F" w:rsidRPr="00996547" w:rsidRDefault="00F7465F">
      <w:pPr>
        <w:spacing w:after="240" w:line="240" w:lineRule="auto"/>
        <w:jc w:val="center"/>
        <w:rPr>
          <w:rFonts w:ascii="Times New Roman" w:eastAsia="Times New Roman" w:hAnsi="Times New Roman" w:cs="Times New Roman"/>
          <w:b/>
          <w:sz w:val="28"/>
          <w:szCs w:val="28"/>
        </w:rPr>
        <w:sectPr w:rsidR="00F7465F" w:rsidRPr="00996547">
          <w:footerReference w:type="default" r:id="rId9"/>
          <w:footerReference w:type="first" r:id="rId10"/>
          <w:pgSz w:w="16838" w:h="11906" w:orient="landscape"/>
          <w:pgMar w:top="1134" w:right="850" w:bottom="851" w:left="1134" w:header="708" w:footer="708" w:gutter="0"/>
          <w:cols w:space="720"/>
        </w:sectPr>
      </w:pPr>
    </w:p>
    <w:p w:rsidR="002B608E" w:rsidRPr="0025406B" w:rsidRDefault="002B608E" w:rsidP="002B608E">
      <w:pPr>
        <w:pStyle w:val="1"/>
        <w:rPr>
          <w:rFonts w:ascii="Times New Roman" w:hAnsi="Times New Roman" w:cs="Times New Roman"/>
          <w:sz w:val="28"/>
          <w:szCs w:val="28"/>
        </w:rPr>
      </w:pPr>
      <w:bookmarkStart w:id="9" w:name="_Toc129698916"/>
      <w:r w:rsidRPr="0025406B">
        <w:rPr>
          <w:rFonts w:ascii="Times New Roman" w:hAnsi="Times New Roman" w:cs="Times New Roman"/>
          <w:sz w:val="28"/>
          <w:szCs w:val="28"/>
        </w:rPr>
        <w:lastRenderedPageBreak/>
        <w:t>2. СТРУКТУРА И СОДЕРЖАНИЕ ОБЩЕОБРАЗОВАТЕЛЬНОГО ПРЕДМЕТА«ХИМИЯ»</w:t>
      </w:r>
      <w:bookmarkEnd w:id="9"/>
    </w:p>
    <w:p w:rsidR="002B608E" w:rsidRPr="0025406B" w:rsidRDefault="002B608E" w:rsidP="002B608E">
      <w:pPr>
        <w:spacing w:after="240"/>
        <w:ind w:firstLine="566"/>
        <w:jc w:val="center"/>
        <w:rPr>
          <w:rFonts w:ascii="Times New Roman" w:eastAsia="OfficinaSansBookC" w:hAnsi="Times New Roman" w:cs="Times New Roman"/>
          <w:b/>
          <w:sz w:val="28"/>
          <w:szCs w:val="28"/>
        </w:rPr>
      </w:pPr>
      <w:r w:rsidRPr="0025406B">
        <w:rPr>
          <w:rFonts w:ascii="Times New Roman" w:eastAsia="OfficinaSansBookC" w:hAnsi="Times New Roman" w:cs="Times New Roman"/>
          <w:b/>
          <w:sz w:val="28"/>
          <w:szCs w:val="28"/>
        </w:rPr>
        <w:t>2.1. Объем дисциплины и виды учебной работы</w:t>
      </w:r>
    </w:p>
    <w:tbl>
      <w:tblPr>
        <w:tblW w:w="10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472"/>
        <w:gridCol w:w="2666"/>
      </w:tblGrid>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Вид учебной работы</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Объем в часах</w:t>
            </w: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Объем образовательной программы дисциплины</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72</w:t>
            </w: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в т.ч.</w:t>
            </w:r>
          </w:p>
        </w:tc>
        <w:tc>
          <w:tcPr>
            <w:tcW w:w="2666" w:type="dxa"/>
          </w:tcPr>
          <w:p w:rsidR="0025406B" w:rsidRPr="0025406B" w:rsidRDefault="0025406B" w:rsidP="0025406B">
            <w:pPr>
              <w:rPr>
                <w:rFonts w:ascii="Times New Roman" w:hAnsi="Times New Roman" w:cs="Times New Roman"/>
                <w:sz w:val="28"/>
                <w:szCs w:val="28"/>
              </w:rPr>
            </w:pPr>
          </w:p>
        </w:tc>
      </w:tr>
      <w:tr w:rsidR="0025406B" w:rsidRPr="0025406B" w:rsidTr="00310D03">
        <w:trPr>
          <w:trHeight w:val="336"/>
        </w:trPr>
        <w:tc>
          <w:tcPr>
            <w:tcW w:w="10138" w:type="dxa"/>
            <w:gridSpan w:val="2"/>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Основное содержание</w:t>
            </w: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в т. ч.:</w:t>
            </w:r>
          </w:p>
        </w:tc>
        <w:tc>
          <w:tcPr>
            <w:tcW w:w="2666" w:type="dxa"/>
          </w:tcPr>
          <w:p w:rsidR="0025406B" w:rsidRPr="0025406B" w:rsidRDefault="0025406B" w:rsidP="0025406B">
            <w:pPr>
              <w:rPr>
                <w:rFonts w:ascii="Times New Roman" w:hAnsi="Times New Roman" w:cs="Times New Roman"/>
                <w:sz w:val="28"/>
                <w:szCs w:val="28"/>
              </w:rPr>
            </w:pP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теоретическое обучение</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26</w:t>
            </w: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практические занятия</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12</w:t>
            </w: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 xml:space="preserve">Самостоятельная работа </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28</w:t>
            </w: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Профессионально-ориентированное содержание (содержание прикладного модуля)</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6</w:t>
            </w: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в т. ч.:</w:t>
            </w:r>
          </w:p>
        </w:tc>
        <w:tc>
          <w:tcPr>
            <w:tcW w:w="2666" w:type="dxa"/>
          </w:tcPr>
          <w:p w:rsidR="0025406B" w:rsidRPr="0025406B" w:rsidRDefault="0025406B" w:rsidP="0025406B">
            <w:pPr>
              <w:rPr>
                <w:rFonts w:ascii="Times New Roman" w:hAnsi="Times New Roman" w:cs="Times New Roman"/>
                <w:sz w:val="28"/>
                <w:szCs w:val="28"/>
              </w:rPr>
            </w:pPr>
          </w:p>
        </w:tc>
      </w:tr>
      <w:tr w:rsidR="0025406B" w:rsidRPr="0025406B" w:rsidTr="00310D03">
        <w:trPr>
          <w:trHeight w:val="490"/>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теоретическое обучение</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2</w:t>
            </w:r>
          </w:p>
        </w:tc>
      </w:tr>
      <w:tr w:rsidR="0025406B" w:rsidRPr="0025406B" w:rsidTr="00310D03">
        <w:trPr>
          <w:trHeight w:val="331"/>
        </w:trPr>
        <w:tc>
          <w:tcPr>
            <w:tcW w:w="7472"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практические занятия</w:t>
            </w:r>
          </w:p>
        </w:tc>
        <w:tc>
          <w:tcPr>
            <w:tcW w:w="2666" w:type="dxa"/>
          </w:tcPr>
          <w:p w:rsidR="0025406B" w:rsidRPr="0025406B" w:rsidRDefault="0025406B" w:rsidP="0025406B">
            <w:pPr>
              <w:rPr>
                <w:rFonts w:ascii="Times New Roman" w:hAnsi="Times New Roman" w:cs="Times New Roman"/>
                <w:sz w:val="28"/>
                <w:szCs w:val="28"/>
              </w:rPr>
            </w:pPr>
            <w:r w:rsidRPr="0025406B">
              <w:rPr>
                <w:rFonts w:ascii="Times New Roman" w:hAnsi="Times New Roman" w:cs="Times New Roman"/>
                <w:sz w:val="28"/>
                <w:szCs w:val="28"/>
              </w:rPr>
              <w:t>4</w:t>
            </w:r>
          </w:p>
        </w:tc>
      </w:tr>
    </w:tbl>
    <w:p w:rsidR="002B608E" w:rsidRPr="0025406B" w:rsidRDefault="002B608E" w:rsidP="002B608E">
      <w:pPr>
        <w:pStyle w:val="ad"/>
        <w:ind w:left="450"/>
        <w:rPr>
          <w:sz w:val="28"/>
          <w:szCs w:val="28"/>
        </w:rPr>
      </w:pPr>
    </w:p>
    <w:p w:rsidR="00F7465F" w:rsidRPr="00996547" w:rsidRDefault="00F7465F">
      <w:pPr>
        <w:spacing w:after="240" w:line="240" w:lineRule="auto"/>
        <w:rPr>
          <w:rFonts w:ascii="Times New Roman" w:eastAsia="Times New Roman" w:hAnsi="Times New Roman" w:cs="Times New Roman"/>
          <w:b/>
          <w:sz w:val="28"/>
          <w:szCs w:val="28"/>
        </w:rPr>
      </w:pPr>
    </w:p>
    <w:p w:rsidR="00F7465F" w:rsidRPr="00996547" w:rsidRDefault="00F7465F">
      <w:pPr>
        <w:spacing w:after="120" w:line="276" w:lineRule="auto"/>
        <w:rPr>
          <w:rFonts w:ascii="Times New Roman" w:eastAsia="Times New Roman" w:hAnsi="Times New Roman" w:cs="Times New Roman"/>
          <w:b/>
          <w:i/>
          <w:sz w:val="28"/>
          <w:szCs w:val="28"/>
        </w:rPr>
      </w:pPr>
    </w:p>
    <w:p w:rsidR="00F7465F" w:rsidRPr="00996547" w:rsidRDefault="00F7465F">
      <w:pPr>
        <w:spacing w:after="120" w:line="276" w:lineRule="auto"/>
        <w:rPr>
          <w:rFonts w:ascii="Times New Roman" w:eastAsia="Times New Roman" w:hAnsi="Times New Roman" w:cs="Times New Roman"/>
          <w:b/>
          <w:i/>
          <w:sz w:val="28"/>
          <w:szCs w:val="28"/>
        </w:rPr>
        <w:sectPr w:rsidR="00F7465F" w:rsidRPr="00996547">
          <w:pgSz w:w="11906" w:h="16838"/>
          <w:pgMar w:top="1134" w:right="850" w:bottom="851" w:left="1134" w:header="708" w:footer="708" w:gutter="0"/>
          <w:cols w:space="720"/>
        </w:sectPr>
      </w:pPr>
    </w:p>
    <w:p w:rsidR="002B608E" w:rsidRPr="005920A3" w:rsidRDefault="002B608E" w:rsidP="002B608E">
      <w:pPr>
        <w:spacing w:after="200"/>
        <w:ind w:firstLine="567"/>
        <w:rPr>
          <w:rFonts w:ascii="Times New Roman" w:eastAsia="OfficinaSansBookC" w:hAnsi="Times New Roman" w:cs="Times New Roman"/>
          <w:b/>
          <w:sz w:val="28"/>
          <w:szCs w:val="28"/>
        </w:rPr>
      </w:pPr>
      <w:r w:rsidRPr="005920A3">
        <w:rPr>
          <w:rFonts w:ascii="Times New Roman" w:eastAsia="OfficinaSansBookC" w:hAnsi="Times New Roman" w:cs="Times New Roman"/>
          <w:b/>
          <w:sz w:val="28"/>
          <w:szCs w:val="28"/>
        </w:rPr>
        <w:lastRenderedPageBreak/>
        <w:t>2.2. Тематический план и содержание предмета</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0170"/>
        <w:gridCol w:w="1725"/>
        <w:gridCol w:w="1605"/>
      </w:tblGrid>
      <w:tr w:rsidR="002B608E" w:rsidRPr="005920A3" w:rsidTr="00E35ED1">
        <w:trPr>
          <w:trHeight w:val="255"/>
        </w:trPr>
        <w:tc>
          <w:tcPr>
            <w:tcW w:w="1980" w:type="dxa"/>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Наименование разделов и тем</w:t>
            </w:r>
          </w:p>
        </w:tc>
        <w:tc>
          <w:tcPr>
            <w:tcW w:w="10170" w:type="dxa"/>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Объем часов</w:t>
            </w:r>
          </w:p>
        </w:tc>
        <w:tc>
          <w:tcPr>
            <w:tcW w:w="1605" w:type="dxa"/>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ascii="Times New Roman" w:eastAsia="OfficinaSansBookC" w:hAnsi="Times New Roman" w:cs="Times New Roman"/>
                <w:b/>
              </w:rPr>
            </w:pPr>
            <w:r w:rsidRPr="005920A3">
              <w:rPr>
                <w:rFonts w:ascii="Times New Roman" w:eastAsia="OfficinaSansBookC" w:hAnsi="Times New Roman" w:cs="Times New Roman"/>
                <w:b/>
              </w:rPr>
              <w:t>Формируемые компетенции</w:t>
            </w:r>
          </w:p>
        </w:tc>
      </w:tr>
      <w:tr w:rsidR="002B608E" w:rsidRPr="005920A3" w:rsidTr="00E35ED1">
        <w:trPr>
          <w:trHeight w:val="20"/>
        </w:trPr>
        <w:tc>
          <w:tcPr>
            <w:tcW w:w="198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1</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3</w:t>
            </w:r>
          </w:p>
        </w:tc>
        <w:tc>
          <w:tcPr>
            <w:tcW w:w="160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4</w:t>
            </w:r>
          </w:p>
        </w:tc>
      </w:tr>
      <w:tr w:rsidR="002B608E" w:rsidRPr="005920A3" w:rsidTr="00E35ED1">
        <w:trPr>
          <w:trHeight w:val="20"/>
        </w:trPr>
        <w:tc>
          <w:tcPr>
            <w:tcW w:w="12150" w:type="dxa"/>
            <w:gridSpan w:val="2"/>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Основное содержание</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66</w:t>
            </w:r>
          </w:p>
        </w:tc>
        <w:tc>
          <w:tcPr>
            <w:tcW w:w="160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rPr>
            </w:pPr>
          </w:p>
        </w:tc>
      </w:tr>
      <w:tr w:rsidR="002B608E" w:rsidRPr="005920A3" w:rsidTr="00E35ED1">
        <w:trPr>
          <w:trHeight w:val="20"/>
        </w:trPr>
        <w:tc>
          <w:tcPr>
            <w:tcW w:w="12150" w:type="dxa"/>
            <w:gridSpan w:val="2"/>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Раздел 1. Основы строения вещества</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16</w:t>
            </w:r>
          </w:p>
        </w:tc>
        <w:tc>
          <w:tcPr>
            <w:tcW w:w="160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rPr>
            </w:pPr>
          </w:p>
        </w:tc>
      </w:tr>
      <w:tr w:rsidR="002B608E" w:rsidRPr="005920A3" w:rsidTr="00E35ED1">
        <w:trPr>
          <w:trHeight w:val="270"/>
        </w:trPr>
        <w:tc>
          <w:tcPr>
            <w:tcW w:w="1980" w:type="dxa"/>
            <w:vMerge w:val="restart"/>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Тема 1.1</w:t>
            </w:r>
            <w:r w:rsidRPr="005920A3">
              <w:rPr>
                <w:rFonts w:ascii="Times New Roman" w:eastAsia="OfficinaSansBookC" w:hAnsi="Times New Roman" w:cs="Times New Roman"/>
              </w:rPr>
              <w:t>.</w:t>
            </w:r>
          </w:p>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Строение атомов химических элементов и природа химической связи</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Основное содержание</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8</w:t>
            </w:r>
          </w:p>
        </w:tc>
        <w:tc>
          <w:tcPr>
            <w:tcW w:w="1605" w:type="dxa"/>
            <w:vMerge w:val="restart"/>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rPr>
            </w:pPr>
            <w:r w:rsidRPr="005920A3">
              <w:rPr>
                <w:rFonts w:ascii="Times New Roman" w:eastAsia="OfficinaSansBookC" w:hAnsi="Times New Roman" w:cs="Times New Roman"/>
              </w:rPr>
              <w:t>ОК 01</w:t>
            </w:r>
          </w:p>
        </w:tc>
      </w:tr>
      <w:tr w:rsidR="002B608E" w:rsidRPr="005920A3" w:rsidTr="00E35ED1">
        <w:trPr>
          <w:trHeight w:val="320"/>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997"/>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Современная модель строения атома. Символический язык химии.Химический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r>
      <w:tr w:rsidR="002B608E" w:rsidRPr="005920A3" w:rsidTr="00E35ED1">
        <w:trPr>
          <w:trHeight w:val="278"/>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1305"/>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Самостоятельная работа </w:t>
            </w:r>
          </w:p>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Валентность. Электронная природа химической связи. Электроотрицательность. 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2</w:t>
            </w:r>
          </w:p>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p>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p>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p>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p>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p>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p>
          <w:p w:rsidR="002B608E" w:rsidRPr="005920A3" w:rsidRDefault="002B608E" w:rsidP="00E35ED1">
            <w:pPr>
              <w:widowControl w:val="0"/>
              <w:spacing w:line="276" w:lineRule="auto"/>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4</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r>
      <w:tr w:rsidR="002B608E" w:rsidRPr="005920A3" w:rsidTr="00E35ED1">
        <w:trPr>
          <w:trHeight w:val="230"/>
        </w:trPr>
        <w:tc>
          <w:tcPr>
            <w:tcW w:w="1980" w:type="dxa"/>
            <w:vMerge w:val="restart"/>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Тема 1.2</w:t>
            </w:r>
            <w:r w:rsidRPr="005920A3">
              <w:rPr>
                <w:rFonts w:ascii="Times New Roman" w:eastAsia="OfficinaSansBookC" w:hAnsi="Times New Roman" w:cs="Times New Roman"/>
              </w:rPr>
              <w:t>.</w:t>
            </w:r>
          </w:p>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lastRenderedPageBreak/>
              <w:t>Периодический закон и таблица Д.И. Менделеева</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lastRenderedPageBreak/>
              <w:t>Основное содержание</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val="restart"/>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ОК 01</w:t>
            </w:r>
          </w:p>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highlight w:val="white"/>
              </w:rPr>
              <w:lastRenderedPageBreak/>
              <w:t>ОК 02</w:t>
            </w:r>
          </w:p>
        </w:tc>
      </w:tr>
      <w:tr w:rsidR="002B608E" w:rsidRPr="005920A3" w:rsidTr="00E35ED1">
        <w:trPr>
          <w:trHeight w:val="320"/>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320"/>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w:t>
            </w:r>
          </w:p>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Самостоятельная работа </w:t>
            </w:r>
          </w:p>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Мировоззренческое и научное значение Периодического закона Д.И. Менделеева. Прогнозы Д.И. Менделеева. Открытие новых химических элементов.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4</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2150" w:type="dxa"/>
            <w:gridSpan w:val="2"/>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b/>
              </w:rPr>
            </w:pPr>
            <w:r w:rsidRPr="005920A3">
              <w:rPr>
                <w:rFonts w:ascii="Times New Roman" w:eastAsia="OfficinaSansBookC" w:hAnsi="Times New Roman" w:cs="Times New Roman"/>
                <w:b/>
              </w:rPr>
              <w:t>Раздел 2. 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8</w:t>
            </w:r>
          </w:p>
        </w:tc>
        <w:tc>
          <w:tcPr>
            <w:tcW w:w="1605" w:type="dxa"/>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p>
        </w:tc>
      </w:tr>
      <w:tr w:rsidR="002B608E" w:rsidRPr="005920A3" w:rsidTr="00E35ED1">
        <w:trPr>
          <w:trHeight w:val="224"/>
        </w:trPr>
        <w:tc>
          <w:tcPr>
            <w:tcW w:w="1980" w:type="dxa"/>
            <w:vMerge w:val="restart"/>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Тема 2.1</w:t>
            </w:r>
            <w:r w:rsidRPr="005920A3">
              <w:rPr>
                <w:rFonts w:ascii="Times New Roman" w:eastAsia="OfficinaSansBookC" w:hAnsi="Times New Roman" w:cs="Times New Roman"/>
              </w:rPr>
              <w:t>. Типы химических реакций</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Основное содержание</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8</w:t>
            </w:r>
          </w:p>
        </w:tc>
        <w:tc>
          <w:tcPr>
            <w:tcW w:w="1605" w:type="dxa"/>
            <w:vMerge w:val="restart"/>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01</w:t>
            </w:r>
          </w:p>
        </w:tc>
      </w:tr>
      <w:tr w:rsidR="002B608E" w:rsidRPr="005920A3" w:rsidTr="00E35ED1">
        <w:trPr>
          <w:trHeight w:val="160"/>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1A6B4A">
        <w:trPr>
          <w:trHeight w:val="1078"/>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 xml:space="preserve">Уравнения окисления-восстановления. Степень окисления. Окислитель и восстановитель.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highlight w:val="white"/>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highlight w:val="white"/>
              </w:rPr>
            </w:pPr>
          </w:p>
        </w:tc>
      </w:tr>
      <w:tr w:rsidR="002B608E" w:rsidRPr="005920A3" w:rsidTr="00E35ED1">
        <w:trPr>
          <w:trHeight w:val="320"/>
        </w:trPr>
        <w:tc>
          <w:tcPr>
            <w:tcW w:w="1980"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Самостоятельная работа </w:t>
            </w:r>
          </w:p>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lastRenderedPageBreak/>
              <w:t>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r w:rsidRPr="005920A3">
              <w:rPr>
                <w:rFonts w:ascii="Times New Roman" w:eastAsia="OfficinaSansBookC" w:hAnsi="Times New Roman" w:cs="Times New Roman"/>
              </w:rPr>
              <w:lastRenderedPageBreak/>
              <w:t>2</w:t>
            </w:r>
          </w:p>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p>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p>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p>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p>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r w:rsidRPr="005920A3">
              <w:rPr>
                <w:rFonts w:ascii="Times New Roman" w:eastAsia="OfficinaSansBookC" w:hAnsi="Times New Roman" w:cs="Times New Roman"/>
              </w:rPr>
              <w:t>4</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lastRenderedPageBreak/>
              <w:t>Раздел 3.</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18</w:t>
            </w:r>
          </w:p>
        </w:tc>
        <w:tc>
          <w:tcPr>
            <w:tcW w:w="1605" w:type="dxa"/>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p>
        </w:tc>
      </w:tr>
      <w:tr w:rsidR="002B608E" w:rsidRPr="005920A3" w:rsidTr="00E35ED1">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highlight w:val="white"/>
              </w:rPr>
            </w:pPr>
            <w:r w:rsidRPr="005920A3">
              <w:rPr>
                <w:rFonts w:ascii="Times New Roman" w:eastAsia="OfficinaSansBookC" w:hAnsi="Times New Roman" w:cs="Times New Roman"/>
                <w:b/>
              </w:rPr>
              <w:t xml:space="preserve">Тема 3.1. </w:t>
            </w:r>
            <w:r w:rsidRPr="005920A3">
              <w:rPr>
                <w:rFonts w:ascii="Times New Roman" w:eastAsia="OfficinaSansBookC" w:hAnsi="Times New Roman" w:cs="Times New Roman"/>
              </w:rPr>
              <w:t>Классификация, номенклатура и строение неорганических веществ</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8</w:t>
            </w:r>
          </w:p>
        </w:tc>
        <w:tc>
          <w:tcPr>
            <w:tcW w:w="1605" w:type="dxa"/>
            <w:vMerge w:val="restart"/>
          </w:tcPr>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01</w:t>
            </w:r>
          </w:p>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02</w:t>
            </w:r>
          </w:p>
          <w:p w:rsidR="002B608E" w:rsidRPr="005920A3" w:rsidRDefault="0069075D" w:rsidP="00E35ED1">
            <w:pPr>
              <w:widowControl w:val="0"/>
              <w:spacing w:line="276" w:lineRule="auto"/>
              <w:jc w:val="center"/>
              <w:rPr>
                <w:rFonts w:ascii="Times New Roman" w:eastAsia="OfficinaSansBookC" w:hAnsi="Times New Roman" w:cs="Times New Roman"/>
                <w:b/>
                <w:i/>
              </w:rPr>
            </w:pPr>
            <w:r>
              <w:rPr>
                <w:rFonts w:ascii="Times New Roman" w:eastAsia="OfficinaSansBookC" w:hAnsi="Times New Roman" w:cs="Times New Roman"/>
                <w:b/>
                <w:i/>
              </w:rPr>
              <w:t>ПК 1.2</w:t>
            </w:r>
          </w:p>
          <w:p w:rsidR="002B608E" w:rsidRPr="005920A3" w:rsidRDefault="002B608E" w:rsidP="00E35ED1">
            <w:pPr>
              <w:widowControl w:val="0"/>
              <w:spacing w:line="276" w:lineRule="auto"/>
              <w:jc w:val="center"/>
              <w:rPr>
                <w:rFonts w:ascii="Times New Roman" w:eastAsia="OfficinaSansBookC" w:hAnsi="Times New Roman" w:cs="Times New Roman"/>
              </w:rPr>
            </w:pPr>
          </w:p>
        </w:tc>
      </w:tr>
      <w:tr w:rsidR="002B608E" w:rsidRPr="005920A3" w:rsidTr="00E35ED1">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1A6B4A">
        <w:trPr>
          <w:trHeight w:val="100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 xml:space="preserve">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rsidR="002B608E" w:rsidRPr="005920A3" w:rsidRDefault="002B608E" w:rsidP="00E35ED1">
            <w:pPr>
              <w:pBdr>
                <w:top w:val="nil"/>
                <w:left w:val="nil"/>
                <w:bottom w:val="nil"/>
                <w:right w:val="nil"/>
                <w:between w:val="nil"/>
              </w:pBdr>
              <w:jc w:val="both"/>
              <w:rPr>
                <w:rFonts w:ascii="Times New Roman" w:eastAsia="OfficinaSansBookC" w:hAnsi="Times New Roman" w:cs="Times New Roman"/>
              </w:rPr>
            </w:pPr>
            <w:r w:rsidRPr="005920A3">
              <w:rPr>
                <w:rFonts w:ascii="Times New Roman" w:eastAsia="OfficinaSansBookC" w:hAnsi="Times New Roman" w:cs="Times New Roman"/>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 </w:t>
            </w:r>
          </w:p>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Самостоятельная работа </w:t>
            </w:r>
          </w:p>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4</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highlight w:val="white"/>
              </w:rPr>
            </w:pPr>
            <w:r w:rsidRPr="005920A3">
              <w:rPr>
                <w:rFonts w:ascii="Times New Roman" w:eastAsia="OfficinaSansBookC" w:hAnsi="Times New Roman" w:cs="Times New Roman"/>
                <w:b/>
              </w:rPr>
              <w:t xml:space="preserve">Тема 3.2. </w:t>
            </w:r>
            <w:r w:rsidRPr="005920A3">
              <w:rPr>
                <w:rFonts w:ascii="Times New Roman" w:eastAsia="OfficinaSansBookC" w:hAnsi="Times New Roman" w:cs="Times New Roman"/>
              </w:rPr>
              <w:t xml:space="preserve">Физико-химические свойства </w:t>
            </w:r>
            <w:r w:rsidRPr="005920A3">
              <w:rPr>
                <w:rFonts w:ascii="Times New Roman" w:eastAsia="OfficinaSansBookC" w:hAnsi="Times New Roman" w:cs="Times New Roman"/>
              </w:rPr>
              <w:lastRenderedPageBreak/>
              <w:t>неорганических веществ</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highlight w:val="white"/>
              </w:rPr>
            </w:pPr>
            <w:r w:rsidRPr="005920A3">
              <w:rPr>
                <w:rFonts w:ascii="Times New Roman" w:eastAsia="OfficinaSansBookC" w:hAnsi="Times New Roman" w:cs="Times New Roman"/>
                <w:b/>
                <w:highlight w:val="white"/>
              </w:rPr>
              <w:t>10</w:t>
            </w:r>
          </w:p>
        </w:tc>
        <w:tc>
          <w:tcPr>
            <w:tcW w:w="1605" w:type="dxa"/>
            <w:vMerge w:val="restart"/>
          </w:tcPr>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01</w:t>
            </w:r>
          </w:p>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lastRenderedPageBreak/>
              <w:t>ОК 02</w:t>
            </w:r>
          </w:p>
          <w:p w:rsidR="002B608E" w:rsidRPr="005920A3" w:rsidRDefault="0069075D" w:rsidP="00E35ED1">
            <w:pPr>
              <w:widowControl w:val="0"/>
              <w:spacing w:line="276" w:lineRule="auto"/>
              <w:jc w:val="center"/>
              <w:rPr>
                <w:rFonts w:ascii="Times New Roman" w:eastAsia="OfficinaSansBookC" w:hAnsi="Times New Roman" w:cs="Times New Roman"/>
                <w:b/>
                <w:i/>
              </w:rPr>
            </w:pPr>
            <w:r>
              <w:rPr>
                <w:rFonts w:ascii="Times New Roman" w:eastAsia="OfficinaSansBookC" w:hAnsi="Times New Roman" w:cs="Times New Roman"/>
                <w:b/>
                <w:i/>
              </w:rPr>
              <w:t>ПК 1.1.</w:t>
            </w:r>
          </w:p>
          <w:p w:rsidR="002B608E" w:rsidRPr="005920A3" w:rsidRDefault="002B608E" w:rsidP="00E35ED1">
            <w:pPr>
              <w:widowControl w:val="0"/>
              <w:spacing w:line="276" w:lineRule="auto"/>
              <w:jc w:val="center"/>
              <w:rPr>
                <w:rFonts w:ascii="Times New Roman" w:eastAsia="OfficinaSansBookC" w:hAnsi="Times New Roman" w:cs="Times New Roman"/>
              </w:rPr>
            </w:pPr>
          </w:p>
        </w:tc>
      </w:tr>
      <w:tr w:rsidR="002B608E" w:rsidRPr="005920A3" w:rsidTr="00E35ED1">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6</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Профессионально-ориентированное содержание </w:t>
            </w:r>
          </w:p>
          <w:p w:rsidR="002B608E" w:rsidRPr="005920A3" w:rsidRDefault="002B608E" w:rsidP="00E35ED1">
            <w:pPr>
              <w:jc w:val="both"/>
              <w:rPr>
                <w:rFonts w:ascii="Times New Roman" w:eastAsia="OfficinaSansBookC" w:hAnsi="Times New Roman" w:cs="Times New Roman"/>
                <w:highlight w:val="green"/>
              </w:rPr>
            </w:pPr>
            <w:r w:rsidRPr="005920A3">
              <w:rPr>
                <w:rFonts w:ascii="Times New Roman" w:eastAsia="OfficinaSansBookC" w:hAnsi="Times New Roman" w:cs="Times New Roman"/>
              </w:rPr>
              <w:t xml:space="preserve">Металлы. Общие физические и химические свойства металлов. Способы получения.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r>
      <w:tr w:rsidR="002B608E" w:rsidRPr="005920A3" w:rsidTr="00E35ED1">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r>
      <w:tr w:rsidR="002B608E" w:rsidRPr="005920A3" w:rsidTr="00E35ED1">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r>
      <w:tr w:rsidR="002B608E" w:rsidRPr="005920A3" w:rsidTr="00E35ED1">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highlight w:val="white"/>
              </w:rPr>
            </w:pPr>
            <w:r w:rsidRPr="005920A3">
              <w:rPr>
                <w:rFonts w:ascii="Times New Roman" w:eastAsia="OfficinaSansBookC" w:hAnsi="Times New Roman" w:cs="Times New Roman"/>
                <w:b/>
                <w:highlight w:val="white"/>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highlight w:val="white"/>
              </w:rPr>
            </w:pPr>
          </w:p>
        </w:tc>
      </w:tr>
      <w:tr w:rsidR="002B608E" w:rsidRPr="005920A3" w:rsidTr="00601630">
        <w:trPr>
          <w:trHeight w:val="306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widowControl w:val="0"/>
              <w:jc w:val="both"/>
              <w:rPr>
                <w:rFonts w:ascii="Times New Roman" w:eastAsia="OfficinaSansBookC" w:hAnsi="Times New Roman" w:cs="Times New Roman"/>
              </w:rPr>
            </w:pPr>
            <w:r w:rsidRPr="005920A3">
              <w:rPr>
                <w:rFonts w:ascii="Times New Roman" w:eastAsia="OfficinaSansBookC" w:hAnsi="Times New Roman" w:cs="Times New Roman"/>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rsidR="002B608E" w:rsidRPr="005920A3" w:rsidRDefault="002B608E" w:rsidP="00E35ED1">
            <w:pPr>
              <w:widowControl w:val="0"/>
              <w:jc w:val="both"/>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Самостоятельная работа </w:t>
            </w:r>
          </w:p>
          <w:p w:rsidR="002B608E" w:rsidRPr="005920A3" w:rsidRDefault="002B608E" w:rsidP="00E35ED1">
            <w:pPr>
              <w:widowControl w:val="0"/>
              <w:jc w:val="both"/>
              <w:rPr>
                <w:rFonts w:ascii="Times New Roman" w:eastAsia="OfficinaSansBookC" w:hAnsi="Times New Roman" w:cs="Times New Roman"/>
                <w:color w:val="050608"/>
                <w:highlight w:val="white"/>
              </w:rPr>
            </w:pPr>
            <w:r w:rsidRPr="005920A3">
              <w:rPr>
                <w:rFonts w:ascii="Times New Roman" w:eastAsia="OfficinaSansBookC" w:hAnsi="Times New Roman" w:cs="Times New Roman"/>
              </w:rPr>
              <w:t>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2</w:t>
            </w: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4</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highlight w:val="white"/>
              </w:rPr>
            </w:pPr>
          </w:p>
        </w:tc>
      </w:tr>
      <w:tr w:rsidR="002B608E" w:rsidRPr="005920A3" w:rsidTr="00E35ED1">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b/>
              </w:rPr>
              <w:t>Раздел 4.</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12</w:t>
            </w:r>
          </w:p>
        </w:tc>
        <w:tc>
          <w:tcPr>
            <w:tcW w:w="1605" w:type="dxa"/>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p>
        </w:tc>
      </w:tr>
      <w:tr w:rsidR="002B608E" w:rsidRPr="005920A3" w:rsidTr="00E35ED1">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highlight w:val="white"/>
              </w:rPr>
            </w:pPr>
            <w:r w:rsidRPr="005920A3">
              <w:rPr>
                <w:rFonts w:ascii="Times New Roman" w:eastAsia="OfficinaSansBookC" w:hAnsi="Times New Roman" w:cs="Times New Roman"/>
                <w:b/>
              </w:rPr>
              <w:t xml:space="preserve">Тема 4.1. </w:t>
            </w:r>
            <w:r w:rsidRPr="005920A3">
              <w:rPr>
                <w:rFonts w:ascii="Times New Roman" w:eastAsia="OfficinaSansBookC" w:hAnsi="Times New Roman" w:cs="Times New Roman"/>
              </w:rPr>
              <w:t xml:space="preserve">Классификация, строение и </w:t>
            </w:r>
            <w:r w:rsidRPr="005920A3">
              <w:rPr>
                <w:rFonts w:ascii="Times New Roman" w:eastAsia="OfficinaSansBookC" w:hAnsi="Times New Roman" w:cs="Times New Roman"/>
              </w:rPr>
              <w:lastRenderedPageBreak/>
              <w:t>номенклатура органических веществ</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4</w:t>
            </w:r>
          </w:p>
        </w:tc>
        <w:tc>
          <w:tcPr>
            <w:tcW w:w="1605" w:type="dxa"/>
            <w:vMerge w:val="restart"/>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01</w:t>
            </w:r>
          </w:p>
          <w:p w:rsidR="002B608E" w:rsidRPr="005920A3" w:rsidRDefault="002B608E" w:rsidP="00E35ED1">
            <w:pPr>
              <w:widowControl w:val="0"/>
              <w:spacing w:line="276" w:lineRule="auto"/>
              <w:jc w:val="center"/>
              <w:rPr>
                <w:rFonts w:ascii="Times New Roman" w:eastAsia="OfficinaSansBookC" w:hAnsi="Times New Roman" w:cs="Times New Roman"/>
              </w:rPr>
            </w:pPr>
          </w:p>
        </w:tc>
      </w:tr>
      <w:tr w:rsidR="002B608E" w:rsidRPr="005920A3" w:rsidTr="00E35ED1">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color w:val="050608"/>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601630">
        <w:trPr>
          <w:trHeight w:val="188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rPr>
            </w:pPr>
            <w:r w:rsidRPr="005920A3">
              <w:rPr>
                <w:rFonts w:ascii="Times New Roman" w:eastAsia="OfficinaSansBookC" w:hAnsi="Times New Roman" w:cs="Times New Roman"/>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w:t>
            </w:r>
            <w:r w:rsidR="00601630">
              <w:rPr>
                <w:rFonts w:ascii="Times New Roman" w:eastAsia="OfficinaSansBookC" w:hAnsi="Times New Roman" w:cs="Times New Roman"/>
              </w:rPr>
              <w:t xml:space="preserve">ия и изомеры.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color w:val="050608"/>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color w:val="FF0000"/>
                <w:u w:val="single"/>
              </w:rPr>
            </w:pPr>
            <w:r w:rsidRPr="005920A3">
              <w:rPr>
                <w:rFonts w:ascii="Times New Roman" w:eastAsia="OfficinaSansBookC" w:hAnsi="Times New Roman" w:cs="Times New Roman"/>
                <w:b/>
              </w:rPr>
              <w:t xml:space="preserve">Тема 4.2. </w:t>
            </w:r>
            <w:r w:rsidRPr="005920A3">
              <w:rPr>
                <w:rFonts w:ascii="Times New Roman" w:eastAsia="OfficinaSansBookC" w:hAnsi="Times New Roman" w:cs="Times New Roman"/>
              </w:rPr>
              <w:t>Свойства органических соединений</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sz w:val="26"/>
                <w:szCs w:val="26"/>
              </w:rPr>
            </w:pPr>
            <w:r w:rsidRPr="005920A3">
              <w:rPr>
                <w:rFonts w:ascii="Times New Roman" w:eastAsia="OfficinaSansBookC" w:hAnsi="Times New Roman" w:cs="Times New Roman"/>
                <w:b/>
                <w:sz w:val="26"/>
                <w:szCs w:val="26"/>
              </w:rPr>
              <w:t>10</w:t>
            </w:r>
          </w:p>
        </w:tc>
        <w:tc>
          <w:tcPr>
            <w:tcW w:w="1605" w:type="dxa"/>
            <w:vMerge w:val="restart"/>
          </w:tcPr>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01</w:t>
            </w:r>
          </w:p>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02</w:t>
            </w:r>
          </w:p>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04</w:t>
            </w:r>
          </w:p>
          <w:p w:rsidR="002B608E" w:rsidRPr="005920A3" w:rsidRDefault="002B608E" w:rsidP="00E35ED1">
            <w:pPr>
              <w:widowControl w:val="0"/>
              <w:spacing w:line="276" w:lineRule="auto"/>
              <w:jc w:val="center"/>
              <w:rPr>
                <w:rFonts w:ascii="Times New Roman" w:eastAsia="OfficinaSansBookC" w:hAnsi="Times New Roman" w:cs="Times New Roman"/>
              </w:rPr>
            </w:pPr>
          </w:p>
        </w:tc>
      </w:tr>
      <w:tr w:rsidR="002B608E" w:rsidRPr="005920A3" w:rsidTr="00E35ED1">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sz w:val="26"/>
                <w:szCs w:val="26"/>
              </w:rPr>
            </w:pPr>
            <w:r w:rsidRPr="005920A3">
              <w:rPr>
                <w:rFonts w:ascii="Times New Roman" w:eastAsia="OfficinaSansBookC" w:hAnsi="Times New Roman" w:cs="Times New Roman"/>
                <w:b/>
                <w:sz w:val="26"/>
                <w:szCs w:val="26"/>
              </w:rPr>
              <w:t>6</w:t>
            </w:r>
          </w:p>
        </w:tc>
        <w:tc>
          <w:tcPr>
            <w:tcW w:w="1605" w:type="dxa"/>
            <w:vMerge/>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b/>
                <w:sz w:val="26"/>
                <w:szCs w:val="26"/>
              </w:rPr>
            </w:pPr>
          </w:p>
        </w:tc>
      </w:tr>
      <w:tr w:rsidR="002B608E" w:rsidRPr="005920A3" w:rsidTr="00E35ED1">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b/>
                <w:sz w:val="26"/>
                <w:szCs w:val="26"/>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p>
        </w:tc>
        <w:tc>
          <w:tcPr>
            <w:tcW w:w="1605" w:type="dxa"/>
            <w:vMerge/>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r>
      <w:tr w:rsidR="002B608E" w:rsidRPr="005920A3" w:rsidTr="00E35ED1">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 предельные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 непредельные (алкены, алкины и алкадиены) и ароматические углеводороды. Горение ацетилена как источник высокотемпературного пламени для сварки и резки металлов</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tc>
        <w:tc>
          <w:tcPr>
            <w:tcW w:w="1605" w:type="dxa"/>
            <w:vMerge/>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r>
      <w:tr w:rsidR="002B608E" w:rsidRPr="005920A3" w:rsidTr="00E35ED1">
        <w:trPr>
          <w:trHeight w:val="45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605" w:type="dxa"/>
            <w:vMerge/>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r>
      <w:tr w:rsidR="002B608E" w:rsidRPr="005920A3" w:rsidTr="00E35ED1">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tc>
        <w:tc>
          <w:tcPr>
            <w:tcW w:w="1605" w:type="dxa"/>
            <w:vMerge/>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r>
      <w:tr w:rsidR="002B608E" w:rsidRPr="005920A3" w:rsidTr="00E35ED1">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highlight w:val="white"/>
              </w:rPr>
            </w:pPr>
            <w:r w:rsidRPr="005920A3">
              <w:rPr>
                <w:rFonts w:ascii="Times New Roman" w:eastAsia="OfficinaSansBookC" w:hAnsi="Times New Roman" w:cs="Times New Roman"/>
                <w:b/>
                <w:highlight w:val="white"/>
              </w:rPr>
              <w:t>4</w:t>
            </w:r>
          </w:p>
        </w:tc>
        <w:tc>
          <w:tcPr>
            <w:tcW w:w="1605" w:type="dxa"/>
            <w:vMerge/>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b/>
                <w:highlight w:val="white"/>
              </w:rPr>
            </w:pPr>
          </w:p>
        </w:tc>
      </w:tr>
      <w:tr w:rsidR="002B608E" w:rsidRPr="005920A3" w:rsidTr="00E35ED1">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Решение практико-ориентированных теоретических заданий на свойства органических соединений отдельных классов</w:t>
            </w:r>
          </w:p>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Самостоятельная работа </w:t>
            </w:r>
          </w:p>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2</w:t>
            </w: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p>
          <w:p w:rsidR="002B608E" w:rsidRPr="005920A3" w:rsidRDefault="002B608E" w:rsidP="00E35ED1">
            <w:pPr>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4</w:t>
            </w:r>
          </w:p>
        </w:tc>
        <w:tc>
          <w:tcPr>
            <w:tcW w:w="1605" w:type="dxa"/>
            <w:vMerge/>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highlight w:val="white"/>
              </w:rPr>
            </w:pPr>
          </w:p>
        </w:tc>
      </w:tr>
      <w:tr w:rsidR="002B608E" w:rsidRPr="005920A3" w:rsidTr="00E35ED1">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b/>
              </w:rPr>
              <w:t xml:space="preserve">Раздел 5. </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b/>
                <w:strike/>
              </w:rPr>
            </w:pPr>
            <w:r w:rsidRPr="005920A3">
              <w:rPr>
                <w:rFonts w:ascii="Times New Roman" w:eastAsia="OfficinaSansBookC" w:hAnsi="Times New Roman" w:cs="Times New Roman"/>
                <w:b/>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Align w:val="center"/>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p>
        </w:tc>
      </w:tr>
      <w:tr w:rsidR="002B608E" w:rsidRPr="005920A3" w:rsidTr="004507DC">
        <w:trPr>
          <w:trHeight w:val="50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rPr>
              <w:t xml:space="preserve">Скорость химических реакций. </w:t>
            </w:r>
          </w:p>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Химическое равновесие</w:t>
            </w:r>
          </w:p>
        </w:tc>
        <w:tc>
          <w:tcPr>
            <w:tcW w:w="10170" w:type="dxa"/>
          </w:tcPr>
          <w:p w:rsidR="002B608E" w:rsidRPr="005920A3" w:rsidRDefault="00601630"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val="restart"/>
          </w:tcPr>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01</w:t>
            </w:r>
          </w:p>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02</w:t>
            </w:r>
          </w:p>
          <w:p w:rsidR="002B608E" w:rsidRPr="005920A3" w:rsidRDefault="0069075D" w:rsidP="00E35ED1">
            <w:pPr>
              <w:widowControl w:val="0"/>
              <w:spacing w:line="276" w:lineRule="auto"/>
              <w:jc w:val="center"/>
              <w:rPr>
                <w:rFonts w:ascii="Times New Roman" w:eastAsia="OfficinaSansBookC" w:hAnsi="Times New Roman" w:cs="Times New Roman"/>
                <w:b/>
                <w:i/>
              </w:rPr>
            </w:pPr>
            <w:r>
              <w:rPr>
                <w:rFonts w:ascii="Times New Roman" w:eastAsia="OfficinaSansBookC" w:hAnsi="Times New Roman" w:cs="Times New Roman"/>
                <w:b/>
                <w:i/>
              </w:rPr>
              <w:t>ПК 1.1</w:t>
            </w:r>
          </w:p>
          <w:p w:rsidR="002B608E" w:rsidRPr="005920A3" w:rsidRDefault="002B608E" w:rsidP="00E35ED1">
            <w:pPr>
              <w:widowControl w:val="0"/>
              <w:spacing w:line="276" w:lineRule="auto"/>
              <w:jc w:val="center"/>
              <w:rPr>
                <w:rFonts w:ascii="Times New Roman" w:eastAsia="OfficinaSansBookC" w:hAnsi="Times New Roman" w:cs="Times New Roman"/>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both"/>
              <w:rPr>
                <w:rFonts w:ascii="Times New Roman" w:eastAsia="Courier New" w:hAnsi="Times New Roman" w:cs="Times New Roman"/>
                <w:color w:val="333333"/>
                <w:sz w:val="21"/>
                <w:szCs w:val="21"/>
              </w:rPr>
            </w:pPr>
            <w:r w:rsidRPr="005920A3">
              <w:rPr>
                <w:rFonts w:ascii="Times New Roman" w:eastAsia="OfficinaSansBookC" w:hAnsi="Times New Roman" w:cs="Times New Roman"/>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поверхности.Тепловыеэффекты химических реакций. Экзо-и эндотермические, реакции.</w:t>
            </w:r>
          </w:p>
          <w:p w:rsidR="002B608E" w:rsidRPr="005920A3" w:rsidRDefault="002B608E" w:rsidP="00E35ED1">
            <w:pPr>
              <w:tabs>
                <w:tab w:val="right" w:pos="3"/>
              </w:tabs>
              <w:jc w:val="both"/>
              <w:rPr>
                <w:rFonts w:ascii="Times New Roman" w:eastAsia="OfficinaSansBookC" w:hAnsi="Times New Roman" w:cs="Times New Roman"/>
                <w:strike/>
              </w:rPr>
            </w:pPr>
            <w:r w:rsidRPr="005920A3">
              <w:rPr>
                <w:rFonts w:ascii="Times New Roman" w:eastAsia="OfficinaSansBookC" w:hAnsi="Times New Roman" w:cs="Times New Roman"/>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b/>
              </w:rPr>
              <w:t>Раздел 6.</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rPr>
                <w:rFonts w:ascii="Times New Roman" w:eastAsia="OfficinaSansBookC" w:hAnsi="Times New Roman" w:cs="Times New Roman"/>
                <w:b/>
              </w:rPr>
            </w:pPr>
            <w:r w:rsidRPr="005920A3">
              <w:rPr>
                <w:rFonts w:ascii="Times New Roman" w:eastAsia="OfficinaSansBookC" w:hAnsi="Times New Roman" w:cs="Times New Roman"/>
                <w:b/>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6</w:t>
            </w:r>
          </w:p>
        </w:tc>
        <w:tc>
          <w:tcPr>
            <w:tcW w:w="1605" w:type="dxa"/>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p>
        </w:tc>
      </w:tr>
      <w:tr w:rsidR="002B608E" w:rsidRPr="005920A3" w:rsidTr="00E35ED1">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highlight w:val="white"/>
              </w:rPr>
            </w:pPr>
            <w:r w:rsidRPr="005920A3">
              <w:rPr>
                <w:rFonts w:ascii="Times New Roman" w:eastAsia="OfficinaSansBookC" w:hAnsi="Times New Roman" w:cs="Times New Roman"/>
                <w:b/>
              </w:rPr>
              <w:t>Тема</w:t>
            </w:r>
            <w:r w:rsidRPr="005920A3">
              <w:rPr>
                <w:rFonts w:ascii="Times New Roman" w:eastAsia="OfficinaSansBookC" w:hAnsi="Times New Roman" w:cs="Times New Roman"/>
                <w:b/>
                <w:highlight w:val="white"/>
              </w:rPr>
              <w:t xml:space="preserve"> 6.1.</w:t>
            </w:r>
          </w:p>
          <w:p w:rsidR="002B608E" w:rsidRPr="005920A3" w:rsidRDefault="002B608E" w:rsidP="00E35E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Понятие о растворах</w:t>
            </w: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val="restart"/>
          </w:tcPr>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01</w:t>
            </w:r>
          </w:p>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02</w:t>
            </w:r>
          </w:p>
          <w:p w:rsidR="002B608E" w:rsidRPr="005920A3" w:rsidRDefault="002B608E" w:rsidP="00E35ED1">
            <w:pPr>
              <w:widowControl w:val="0"/>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rPr>
              <w:t>ОК 07</w:t>
            </w:r>
          </w:p>
          <w:p w:rsidR="002B608E" w:rsidRPr="005920A3" w:rsidRDefault="0069075D" w:rsidP="00E35ED1">
            <w:pPr>
              <w:widowControl w:val="0"/>
              <w:spacing w:line="276" w:lineRule="auto"/>
              <w:jc w:val="center"/>
              <w:rPr>
                <w:rFonts w:ascii="Times New Roman" w:eastAsia="OfficinaSansBookC" w:hAnsi="Times New Roman" w:cs="Times New Roman"/>
                <w:b/>
                <w:i/>
              </w:rPr>
            </w:pPr>
            <w:r>
              <w:rPr>
                <w:rFonts w:ascii="Times New Roman" w:eastAsia="OfficinaSansBookC" w:hAnsi="Times New Roman" w:cs="Times New Roman"/>
                <w:b/>
                <w:i/>
              </w:rPr>
              <w:lastRenderedPageBreak/>
              <w:t>ПК 1</w:t>
            </w:r>
            <w:r w:rsidR="002B608E" w:rsidRPr="005920A3">
              <w:rPr>
                <w:rFonts w:ascii="Times New Roman" w:eastAsia="OfficinaSansBookC" w:hAnsi="Times New Roman" w:cs="Times New Roman"/>
                <w:b/>
                <w:i/>
              </w:rPr>
              <w:t>.2</w:t>
            </w:r>
          </w:p>
          <w:p w:rsidR="002B608E" w:rsidRPr="005920A3" w:rsidRDefault="002B608E" w:rsidP="00E35ED1">
            <w:pPr>
              <w:widowControl w:val="0"/>
              <w:spacing w:line="276" w:lineRule="auto"/>
              <w:jc w:val="center"/>
              <w:rPr>
                <w:rFonts w:ascii="Times New Roman" w:eastAsia="OfficinaSansBookC" w:hAnsi="Times New Roman" w:cs="Times New Roman"/>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 xml:space="preserve">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w:t>
            </w:r>
            <w:r w:rsidRPr="005920A3">
              <w:rPr>
                <w:rFonts w:ascii="Times New Roman" w:eastAsia="OfficinaSansBookC" w:hAnsi="Times New Roman" w:cs="Times New Roman"/>
              </w:rPr>
              <w:lastRenderedPageBreak/>
              <w:t>концентрации и его использование в оценке экологической безопасности.</w:t>
            </w:r>
          </w:p>
          <w:p w:rsidR="002B608E" w:rsidRPr="005920A3" w:rsidRDefault="002B608E" w:rsidP="00E35E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OfficinaSansBookC" w:hAnsi="Times New Roman" w:cs="Times New Roman"/>
              </w:rPr>
            </w:pPr>
            <w:r w:rsidRPr="005920A3">
              <w:rPr>
                <w:rFonts w:ascii="Times New Roman" w:eastAsia="OfficinaSansBookC" w:hAnsi="Times New Roman" w:cs="Times New Roman"/>
              </w:rPr>
              <w:t>Решение практико-ориентированных расчетных заданий на растворы, используемые в бытовой и производственной деятельности человека</w:t>
            </w:r>
          </w:p>
          <w:p w:rsidR="002B608E" w:rsidRPr="005920A3" w:rsidRDefault="002B608E" w:rsidP="00E35ED1">
            <w:pPr>
              <w:jc w:val="both"/>
              <w:rPr>
                <w:rFonts w:ascii="Times New Roman" w:eastAsia="OfficinaSansBookC" w:hAnsi="Times New Roman" w:cs="Times New Roman"/>
                <w:b/>
              </w:rPr>
            </w:pPr>
            <w:r w:rsidRPr="005920A3">
              <w:rPr>
                <w:rFonts w:ascii="Times New Roman" w:eastAsia="OfficinaSansBookC" w:hAnsi="Times New Roman" w:cs="Times New Roman"/>
                <w:b/>
              </w:rPr>
              <w:t xml:space="preserve">Самостоятельная работа </w:t>
            </w:r>
          </w:p>
          <w:p w:rsidR="002B608E" w:rsidRPr="005920A3" w:rsidRDefault="002B608E" w:rsidP="00E35E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OfficinaSansBookC" w:hAnsi="Times New Roman" w:cs="Times New Roman"/>
              </w:rPr>
            </w:pPr>
            <w:r w:rsidRPr="005920A3">
              <w:rPr>
                <w:rFonts w:ascii="Times New Roman" w:eastAsia="OfficinaSansBookC" w:hAnsi="Times New Roman" w:cs="Times New Roman"/>
              </w:rPr>
              <w:t xml:space="preserve">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w:t>
            </w:r>
            <w:r w:rsidR="004507DC">
              <w:rPr>
                <w:rFonts w:ascii="Times New Roman" w:eastAsia="OfficinaSansBookC" w:hAnsi="Times New Roman" w:cs="Times New Roman"/>
              </w:rPr>
              <w:t>организмы определенных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lastRenderedPageBreak/>
              <w:t>2</w:t>
            </w: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p>
          <w:p w:rsidR="002B608E" w:rsidRPr="005920A3" w:rsidRDefault="002B608E" w:rsidP="00E35ED1">
            <w:pPr>
              <w:jc w:val="center"/>
              <w:rPr>
                <w:rFonts w:ascii="Times New Roman" w:eastAsia="OfficinaSansBookC" w:hAnsi="Times New Roman" w:cs="Times New Roman"/>
              </w:rPr>
            </w:pPr>
            <w:r w:rsidRPr="005920A3">
              <w:rPr>
                <w:rFonts w:ascii="Times New Roman" w:eastAsia="OfficinaSansBookC" w:hAnsi="Times New Roman" w:cs="Times New Roman"/>
              </w:rPr>
              <w:t>4</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280"/>
        </w:trPr>
        <w:tc>
          <w:tcPr>
            <w:tcW w:w="12150" w:type="dxa"/>
            <w:gridSpan w:val="2"/>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lastRenderedPageBreak/>
              <w:t xml:space="preserve">Профессионально-ориентированное содержание </w:t>
            </w:r>
          </w:p>
        </w:tc>
        <w:tc>
          <w:tcPr>
            <w:tcW w:w="1725" w:type="dxa"/>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OfficinaSansBookC" w:hAnsi="Times New Roman" w:cs="Times New Roman"/>
              </w:rPr>
            </w:pPr>
          </w:p>
        </w:tc>
        <w:tc>
          <w:tcPr>
            <w:tcW w:w="1605" w:type="dxa"/>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p>
        </w:tc>
      </w:tr>
      <w:tr w:rsidR="002B608E" w:rsidRPr="005920A3" w:rsidTr="00E35ED1">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both"/>
              <w:rPr>
                <w:rFonts w:ascii="Times New Roman" w:eastAsia="OfficinaSansBookC" w:hAnsi="Times New Roman" w:cs="Times New Roman"/>
                <w:b/>
              </w:rPr>
            </w:pPr>
            <w:r w:rsidRPr="005920A3">
              <w:rPr>
                <w:rFonts w:ascii="Times New Roman" w:eastAsia="OfficinaSansBookC" w:hAnsi="Times New Roman" w:cs="Times New Roman"/>
                <w:b/>
              </w:rPr>
              <w:t>Раздел 7.</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both"/>
              <w:rPr>
                <w:rFonts w:ascii="Times New Roman" w:eastAsia="OfficinaSansBookC" w:hAnsi="Times New Roman" w:cs="Times New Roman"/>
                <w:b/>
                <w:sz w:val="26"/>
                <w:szCs w:val="26"/>
              </w:rPr>
            </w:pPr>
            <w:r w:rsidRPr="005920A3">
              <w:rPr>
                <w:rFonts w:ascii="Times New Roman" w:eastAsia="OfficinaSansBookC" w:hAnsi="Times New Roman" w:cs="Times New Roman"/>
                <w:b/>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b/>
              </w:rPr>
            </w:pPr>
            <w:r w:rsidRPr="005920A3">
              <w:rPr>
                <w:rFonts w:ascii="Times New Roman" w:eastAsia="OfficinaSansBookC" w:hAnsi="Times New Roman" w:cs="Times New Roman"/>
                <w:b/>
              </w:rPr>
              <w:t>6</w:t>
            </w:r>
          </w:p>
        </w:tc>
        <w:tc>
          <w:tcPr>
            <w:tcW w:w="1605" w:type="dxa"/>
            <w:vMerge w:val="restart"/>
          </w:tcPr>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ОК 01</w:t>
            </w:r>
          </w:p>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ОК 02</w:t>
            </w:r>
          </w:p>
          <w:p w:rsidR="002B608E" w:rsidRPr="005920A3"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ОК 04</w:t>
            </w:r>
          </w:p>
          <w:p w:rsidR="002B608E" w:rsidRDefault="002B608E" w:rsidP="00E35ED1">
            <w:pPr>
              <w:widowControl w:val="0"/>
              <w:pBdr>
                <w:top w:val="nil"/>
                <w:left w:val="nil"/>
                <w:bottom w:val="nil"/>
                <w:right w:val="nil"/>
                <w:between w:val="nil"/>
              </w:pBdr>
              <w:spacing w:line="276" w:lineRule="auto"/>
              <w:jc w:val="center"/>
              <w:rPr>
                <w:rFonts w:ascii="Times New Roman" w:eastAsia="OfficinaSansBookC" w:hAnsi="Times New Roman" w:cs="Times New Roman"/>
              </w:rPr>
            </w:pPr>
            <w:r w:rsidRPr="005920A3">
              <w:rPr>
                <w:rFonts w:ascii="Times New Roman" w:eastAsia="OfficinaSansBookC" w:hAnsi="Times New Roman" w:cs="Times New Roman"/>
                <w:highlight w:val="white"/>
              </w:rPr>
              <w:t>ОК 07</w:t>
            </w:r>
          </w:p>
          <w:p w:rsidR="00935369" w:rsidRPr="00935369" w:rsidRDefault="00935369" w:rsidP="00E35ED1">
            <w:pPr>
              <w:widowControl w:val="0"/>
              <w:pBdr>
                <w:top w:val="nil"/>
                <w:left w:val="nil"/>
                <w:bottom w:val="nil"/>
                <w:right w:val="nil"/>
                <w:between w:val="nil"/>
              </w:pBdr>
              <w:spacing w:line="276" w:lineRule="auto"/>
              <w:jc w:val="center"/>
              <w:rPr>
                <w:rFonts w:ascii="Times New Roman" w:eastAsia="OfficinaSansBookC" w:hAnsi="Times New Roman" w:cs="Times New Roman"/>
                <w:b/>
                <w:i/>
              </w:rPr>
            </w:pPr>
            <w:r w:rsidRPr="00935369">
              <w:rPr>
                <w:rFonts w:ascii="Times New Roman" w:eastAsia="OfficinaSansBookC" w:hAnsi="Times New Roman" w:cs="Times New Roman"/>
                <w:b/>
                <w:i/>
              </w:rPr>
              <w:t>ПК 3.1</w:t>
            </w:r>
          </w:p>
          <w:p w:rsidR="002B608E" w:rsidRPr="005920A3" w:rsidRDefault="002B608E" w:rsidP="0069075D">
            <w:pPr>
              <w:widowControl w:val="0"/>
              <w:spacing w:line="276" w:lineRule="auto"/>
              <w:jc w:val="center"/>
              <w:rPr>
                <w:rFonts w:ascii="Times New Roman" w:eastAsia="OfficinaSansBookC" w:hAnsi="Times New Roman" w:cs="Times New Roman"/>
                <w:b/>
                <w:i/>
              </w:rPr>
            </w:pPr>
          </w:p>
        </w:tc>
      </w:tr>
      <w:tr w:rsidR="002B608E" w:rsidRPr="005920A3" w:rsidTr="00E35ED1">
        <w:trPr>
          <w:trHeight w:val="36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rPr>
                <w:rFonts w:ascii="Times New Roman" w:eastAsia="OfficinaSansBookC" w:hAnsi="Times New Roman" w:cs="Times New Roman"/>
                <w:highlight w:val="white"/>
              </w:rPr>
            </w:pPr>
            <w:r w:rsidRPr="005920A3">
              <w:rPr>
                <w:rFonts w:ascii="Times New Roman" w:eastAsia="OfficinaSansBookC" w:hAnsi="Times New Roman" w:cs="Times New Roman"/>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rPr>
            </w:pPr>
            <w:r w:rsidRPr="005920A3">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highlight w:val="white"/>
              </w:rPr>
            </w:pPr>
            <w:r w:rsidRPr="005920A3">
              <w:rPr>
                <w:rFonts w:ascii="Times New Roman" w:eastAsia="OfficinaSansBookC" w:hAnsi="Times New Roman" w:cs="Times New Roman"/>
                <w:b/>
                <w:highlight w:val="white"/>
              </w:rPr>
              <w:t>6</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highlight w:val="white"/>
              </w:rPr>
            </w:pPr>
          </w:p>
        </w:tc>
      </w:tr>
      <w:tr w:rsidR="002B608E" w:rsidRPr="005920A3" w:rsidTr="00E35ED1">
        <w:trPr>
          <w:trHeight w:val="21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b/>
                <w:highlight w:val="green"/>
              </w:rPr>
            </w:pPr>
            <w:r w:rsidRPr="005920A3">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vAlign w:val="center"/>
          </w:tcPr>
          <w:p w:rsidR="002B608E" w:rsidRPr="005920A3" w:rsidRDefault="002B608E" w:rsidP="00E35ED1">
            <w:pPr>
              <w:pBdr>
                <w:top w:val="nil"/>
                <w:left w:val="nil"/>
                <w:bottom w:val="nil"/>
                <w:right w:val="nil"/>
                <w:between w:val="nil"/>
              </w:pBdr>
              <w:jc w:val="both"/>
              <w:rPr>
                <w:rFonts w:ascii="Times New Roman" w:eastAsia="OfficinaSansBookC" w:hAnsi="Times New Roman" w:cs="Times New Roman"/>
              </w:rPr>
            </w:pPr>
            <w:r w:rsidRPr="005920A3">
              <w:rPr>
                <w:rFonts w:ascii="Times New Roman" w:eastAsia="OfficinaSansBookC" w:hAnsi="Times New Roman" w:cs="Times New Roman"/>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r w:rsidRPr="005920A3">
              <w:rPr>
                <w:rFonts w:ascii="Times New Roman" w:eastAsia="OfficinaSansBookC" w:hAnsi="Times New Roman" w:cs="Times New Roman"/>
              </w:rPr>
              <w:t>2</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OfficinaSansBookC" w:hAnsi="Times New Roman" w:cs="Times New Roman"/>
              </w:rPr>
            </w:pPr>
            <w:r w:rsidRPr="005920A3">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both"/>
              <w:rPr>
                <w:rFonts w:ascii="Times New Roman" w:eastAsia="OfficinaSansBookC" w:hAnsi="Times New Roman" w:cs="Times New Roman"/>
              </w:rPr>
            </w:pPr>
            <w:r w:rsidRPr="005920A3">
              <w:rPr>
                <w:rFonts w:ascii="Times New Roman" w:eastAsia="OfficinaSansBookC" w:hAnsi="Times New Roman" w:cs="Times New Roman"/>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rsidR="002B608E" w:rsidRPr="005920A3" w:rsidRDefault="002B608E" w:rsidP="00E35ED1">
            <w:pPr>
              <w:pBdr>
                <w:top w:val="nil"/>
                <w:left w:val="nil"/>
                <w:bottom w:val="nil"/>
                <w:right w:val="nil"/>
                <w:between w:val="nil"/>
              </w:pBdr>
              <w:jc w:val="both"/>
              <w:rPr>
                <w:rFonts w:ascii="Times New Roman" w:eastAsia="OfficinaSansBookC" w:hAnsi="Times New Roman" w:cs="Times New Roman"/>
                <w:highlight w:val="white"/>
              </w:rPr>
            </w:pPr>
            <w:r w:rsidRPr="005920A3">
              <w:rPr>
                <w:rFonts w:ascii="Times New Roman" w:eastAsia="OfficinaSansBookC" w:hAnsi="Times New Roman" w:cs="Times New Roman"/>
              </w:rPr>
              <w:t>Защита:Представление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pBdr>
                <w:top w:val="nil"/>
                <w:left w:val="nil"/>
                <w:bottom w:val="nil"/>
                <w:right w:val="nil"/>
                <w:between w:val="nil"/>
              </w:pBdr>
              <w:jc w:val="center"/>
              <w:rPr>
                <w:rFonts w:ascii="Times New Roman" w:eastAsia="OfficinaSansBookC" w:hAnsi="Times New Roman" w:cs="Times New Roman"/>
              </w:rPr>
            </w:pPr>
            <w:r w:rsidRPr="005920A3">
              <w:rPr>
                <w:rFonts w:ascii="Times New Roman" w:eastAsia="OfficinaSansBookC" w:hAnsi="Times New Roman" w:cs="Times New Roman"/>
              </w:rPr>
              <w:t>4</w:t>
            </w:r>
          </w:p>
        </w:tc>
        <w:tc>
          <w:tcPr>
            <w:tcW w:w="1605" w:type="dxa"/>
            <w:vMerge/>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r>
      <w:tr w:rsidR="002B608E" w:rsidRPr="005920A3" w:rsidTr="00E35ED1">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widowControl w:val="0"/>
              <w:pBdr>
                <w:top w:val="nil"/>
                <w:left w:val="nil"/>
                <w:bottom w:val="nil"/>
                <w:right w:val="nil"/>
                <w:between w:val="nil"/>
              </w:pBdr>
              <w:spacing w:line="276" w:lineRule="auto"/>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OfficinaSansBookC" w:hAnsi="Times New Roman" w:cs="Times New Roman"/>
              </w:rPr>
            </w:pPr>
            <w:r w:rsidRPr="005920A3">
              <w:rPr>
                <w:rFonts w:ascii="Times New Roman" w:eastAsia="OfficinaSansBookC" w:hAnsi="Times New Roman" w:cs="Times New Roman"/>
                <w:b/>
              </w:rPr>
              <w:t>Промежуточная аттестация по дисциплине (зачет)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Pr="005920A3" w:rsidRDefault="002B608E" w:rsidP="00E35ED1">
            <w:pPr>
              <w:jc w:val="center"/>
              <w:rPr>
                <w:rFonts w:ascii="Times New Roman" w:eastAsia="OfficinaSansBookC" w:hAnsi="Times New Roman" w:cs="Times New Roman"/>
                <w:b/>
              </w:rPr>
            </w:pPr>
            <w:r w:rsidRPr="005920A3">
              <w:rPr>
                <w:rFonts w:ascii="Times New Roman" w:eastAsia="OfficinaSansBookC" w:hAnsi="Times New Roman" w:cs="Times New Roman"/>
                <w:b/>
              </w:rPr>
              <w:t>2</w:t>
            </w:r>
          </w:p>
        </w:tc>
        <w:tc>
          <w:tcPr>
            <w:tcW w:w="1605" w:type="dxa"/>
          </w:tcPr>
          <w:p w:rsidR="002B608E" w:rsidRPr="005920A3" w:rsidRDefault="002B608E" w:rsidP="00E35ED1">
            <w:pPr>
              <w:widowControl w:val="0"/>
              <w:pBdr>
                <w:top w:val="nil"/>
                <w:left w:val="nil"/>
                <w:bottom w:val="nil"/>
                <w:right w:val="nil"/>
                <w:between w:val="nil"/>
              </w:pBdr>
              <w:jc w:val="center"/>
              <w:rPr>
                <w:rFonts w:ascii="Times New Roman" w:eastAsia="OfficinaSansBookC" w:hAnsi="Times New Roman" w:cs="Times New Roman"/>
              </w:rPr>
            </w:pPr>
          </w:p>
        </w:tc>
      </w:tr>
      <w:tr w:rsidR="002B608E" w:rsidTr="00E35ED1">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Default="002B608E" w:rsidP="00E35ED1">
            <w:pPr>
              <w:widowControl w:val="0"/>
              <w:pBdr>
                <w:top w:val="nil"/>
                <w:left w:val="nil"/>
                <w:bottom w:val="nil"/>
                <w:right w:val="nil"/>
                <w:between w:val="nil"/>
              </w:pBdr>
              <w:spacing w:line="276" w:lineRule="auto"/>
              <w:rPr>
                <w:rFonts w:ascii="OfficinaSansBookC" w:eastAsia="OfficinaSansBookC" w:hAnsi="OfficinaSansBookC" w:cs="OfficinaSansBookC"/>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Default="002B608E" w:rsidP="00E35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eastAsia="OfficinaSansBookC" w:hAnsi="OfficinaSansBookC" w:cs="OfficinaSansBookC"/>
              </w:rPr>
            </w:pPr>
            <w:r>
              <w:rPr>
                <w:rFonts w:ascii="OfficinaSansBookC" w:eastAsia="OfficinaSansBookC" w:hAnsi="OfficinaSansBookC" w:cs="OfficinaSansBookC"/>
                <w:b/>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2B608E" w:rsidRDefault="002B608E" w:rsidP="00E35ED1">
            <w:pPr>
              <w:jc w:val="center"/>
              <w:rPr>
                <w:rFonts w:ascii="OfficinaSansBookC" w:eastAsia="OfficinaSansBookC" w:hAnsi="OfficinaSansBookC" w:cs="OfficinaSansBookC"/>
                <w:b/>
              </w:rPr>
            </w:pPr>
            <w:r>
              <w:rPr>
                <w:rFonts w:ascii="OfficinaSansBookC" w:eastAsia="OfficinaSansBookC" w:hAnsi="OfficinaSansBookC" w:cs="OfficinaSansBookC"/>
                <w:b/>
              </w:rPr>
              <w:t>72</w:t>
            </w:r>
          </w:p>
        </w:tc>
        <w:tc>
          <w:tcPr>
            <w:tcW w:w="1605" w:type="dxa"/>
          </w:tcPr>
          <w:p w:rsidR="002B608E" w:rsidRDefault="002B608E" w:rsidP="00E35ED1">
            <w:pPr>
              <w:widowControl w:val="0"/>
              <w:pBdr>
                <w:top w:val="nil"/>
                <w:left w:val="nil"/>
                <w:bottom w:val="nil"/>
                <w:right w:val="nil"/>
                <w:between w:val="nil"/>
              </w:pBdr>
              <w:jc w:val="center"/>
              <w:rPr>
                <w:rFonts w:ascii="OfficinaSansBookC" w:eastAsia="OfficinaSansBookC" w:hAnsi="OfficinaSansBookC" w:cs="OfficinaSansBookC"/>
              </w:rPr>
            </w:pPr>
          </w:p>
        </w:tc>
      </w:tr>
    </w:tbl>
    <w:p w:rsidR="00F7465F" w:rsidRPr="00996547" w:rsidRDefault="00F7465F">
      <w:pPr>
        <w:spacing w:after="200" w:line="276" w:lineRule="auto"/>
        <w:jc w:val="both"/>
        <w:rPr>
          <w:rFonts w:ascii="Times New Roman" w:eastAsia="Times New Roman" w:hAnsi="Times New Roman" w:cs="Times New Roman"/>
          <w:i/>
        </w:rPr>
        <w:sectPr w:rsidR="00F7465F" w:rsidRPr="00996547" w:rsidSect="00D53AF1">
          <w:pgSz w:w="16838" w:h="11906" w:orient="landscape"/>
          <w:pgMar w:top="1134" w:right="1134" w:bottom="1134" w:left="1134" w:header="709" w:footer="709" w:gutter="0"/>
          <w:cols w:space="720"/>
          <w:docGrid w:linePitch="299"/>
        </w:sectPr>
      </w:pPr>
    </w:p>
    <w:p w:rsidR="00310D03" w:rsidRPr="00377CD6" w:rsidRDefault="00310D03" w:rsidP="00310D03">
      <w:pPr>
        <w:pStyle w:val="1"/>
        <w:spacing w:before="0" w:after="0" w:line="240" w:lineRule="auto"/>
        <w:ind w:firstLine="709"/>
        <w:jc w:val="both"/>
        <w:rPr>
          <w:rFonts w:ascii="Times New Roman" w:hAnsi="Times New Roman" w:cs="Times New Roman"/>
          <w:sz w:val="28"/>
          <w:szCs w:val="28"/>
        </w:rPr>
      </w:pPr>
      <w:bookmarkStart w:id="10" w:name="_Toc190181633"/>
      <w:bookmarkStart w:id="11" w:name="_Toc195775434"/>
      <w:bookmarkStart w:id="12" w:name="_Toc193968663"/>
      <w:r w:rsidRPr="00377CD6">
        <w:rPr>
          <w:rFonts w:ascii="Times New Roman" w:hAnsi="Times New Roman" w:cs="Times New Roman"/>
          <w:sz w:val="28"/>
          <w:szCs w:val="28"/>
        </w:rPr>
        <w:lastRenderedPageBreak/>
        <w:t>3. УСЛОВИЯ РЕАЛИЗАЦ</w:t>
      </w:r>
      <w:r w:rsidR="00DE2CCC">
        <w:rPr>
          <w:rFonts w:ascii="Times New Roman" w:hAnsi="Times New Roman" w:cs="Times New Roman"/>
          <w:sz w:val="28"/>
          <w:szCs w:val="28"/>
        </w:rPr>
        <w:t>ИИ ПРОГРАММЫ ОБЩЕОБРАЗОВАТЕЛЬНОГО</w:t>
      </w:r>
      <w:bookmarkEnd w:id="10"/>
      <w:bookmarkEnd w:id="11"/>
      <w:r w:rsidR="00DE2CCC">
        <w:rPr>
          <w:rFonts w:ascii="Times New Roman" w:hAnsi="Times New Roman" w:cs="Times New Roman"/>
          <w:sz w:val="28"/>
          <w:szCs w:val="28"/>
        </w:rPr>
        <w:t>ПРЕДМЕТА</w:t>
      </w:r>
    </w:p>
    <w:p w:rsidR="00310D03" w:rsidRDefault="00310D03" w:rsidP="00310D03">
      <w:pPr>
        <w:tabs>
          <w:tab w:val="left" w:pos="0"/>
        </w:tabs>
        <w:spacing w:after="0" w:line="360" w:lineRule="auto"/>
        <w:rPr>
          <w:rFonts w:ascii="Times New Roman" w:eastAsia="OfficinaSansBookC" w:hAnsi="Times New Roman" w:cs="Times New Roman"/>
          <w:b/>
          <w:sz w:val="28"/>
          <w:szCs w:val="28"/>
        </w:rPr>
      </w:pPr>
    </w:p>
    <w:p w:rsidR="00310D03" w:rsidRPr="00377CD6" w:rsidRDefault="00310D03" w:rsidP="00310D03">
      <w:pPr>
        <w:tabs>
          <w:tab w:val="left" w:pos="0"/>
        </w:tabs>
        <w:spacing w:after="0" w:line="360" w:lineRule="auto"/>
        <w:ind w:firstLine="709"/>
        <w:jc w:val="both"/>
        <w:rPr>
          <w:rFonts w:ascii="Times New Roman" w:eastAsia="OfficinaSansBookC" w:hAnsi="Times New Roman" w:cs="Times New Roman"/>
          <w:b/>
          <w:sz w:val="28"/>
          <w:szCs w:val="28"/>
        </w:rPr>
      </w:pPr>
      <w:bookmarkStart w:id="13" w:name="_Hlk191294215"/>
      <w:r w:rsidRPr="00377CD6">
        <w:rPr>
          <w:rFonts w:ascii="Times New Roman" w:eastAsia="OfficinaSansBookC" w:hAnsi="Times New Roman" w:cs="Times New Roman"/>
          <w:b/>
          <w:sz w:val="28"/>
          <w:szCs w:val="28"/>
        </w:rPr>
        <w:t>3.1. Требования к минимальному материально-техническому обеспечению</w:t>
      </w:r>
    </w:p>
    <w:p w:rsidR="00310D03" w:rsidRDefault="00310D03" w:rsidP="00310D03">
      <w:pPr>
        <w:spacing w:after="0" w:line="360" w:lineRule="auto"/>
        <w:ind w:firstLine="709"/>
        <w:jc w:val="both"/>
        <w:rPr>
          <w:rFonts w:ascii="Times New Roman" w:eastAsia="OfficinaSansBookC" w:hAnsi="Times New Roman" w:cs="Times New Roman"/>
          <w:sz w:val="28"/>
          <w:szCs w:val="28"/>
        </w:rPr>
      </w:pPr>
      <w:r w:rsidRPr="00377CD6">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rsidR="00310D03" w:rsidRPr="004609E2" w:rsidRDefault="00310D03" w:rsidP="00310D03">
      <w:pPr>
        <w:spacing w:after="0" w:line="360" w:lineRule="auto"/>
        <w:ind w:firstLine="709"/>
        <w:jc w:val="both"/>
        <w:rPr>
          <w:rFonts w:ascii="Times New Roman" w:eastAsia="Times New Roman" w:hAnsi="Times New Roman" w:cs="Times New Roman"/>
          <w:color w:val="121212"/>
          <w:sz w:val="28"/>
          <w:szCs w:val="28"/>
        </w:rPr>
      </w:pPr>
      <w:r w:rsidRPr="007558C8">
        <w:rPr>
          <w:rFonts w:ascii="Times New Roman" w:eastAsia="OfficinaSansBookC" w:hAnsi="Times New Roman" w:cs="Times New Roman"/>
          <w:sz w:val="28"/>
          <w:szCs w:val="28"/>
        </w:rPr>
        <w:t>Эффективность преподавания</w:t>
      </w:r>
      <w:r w:rsidR="0025746F">
        <w:rPr>
          <w:rFonts w:ascii="Times New Roman" w:eastAsia="OfficinaSansBookC" w:hAnsi="Times New Roman" w:cs="Times New Roman"/>
          <w:sz w:val="28"/>
          <w:szCs w:val="28"/>
        </w:rPr>
        <w:t xml:space="preserve"> общеобразовательногопредмета </w:t>
      </w:r>
      <w:r w:rsidRPr="007558C8">
        <w:rPr>
          <w:rFonts w:ascii="Times New Roman" w:eastAsia="OfficinaSansBookC" w:hAnsi="Times New Roman" w:cs="Times New Roman"/>
          <w:sz w:val="28"/>
          <w:szCs w:val="28"/>
        </w:rPr>
        <w:t>«</w:t>
      </w:r>
      <w:r>
        <w:rPr>
          <w:rFonts w:ascii="Times New Roman" w:eastAsia="OfficinaSansBookC" w:hAnsi="Times New Roman" w:cs="Times New Roman"/>
          <w:sz w:val="28"/>
          <w:szCs w:val="28"/>
        </w:rPr>
        <w:t>Химия</w:t>
      </w:r>
      <w:r w:rsidRPr="007558C8">
        <w:rPr>
          <w:rFonts w:ascii="Times New Roman" w:eastAsia="OfficinaSansBookC" w:hAnsi="Times New Roman" w:cs="Times New Roman"/>
          <w:sz w:val="28"/>
          <w:szCs w:val="28"/>
        </w:rPr>
        <w:t xml:space="preserve">» зависит от наличия соответствующего материально-технического оснащения. Это объясняется особенностями </w:t>
      </w:r>
      <w:r w:rsidR="0025746F">
        <w:rPr>
          <w:rFonts w:ascii="Times New Roman" w:eastAsia="OfficinaSansBookC" w:hAnsi="Times New Roman" w:cs="Times New Roman"/>
          <w:sz w:val="28"/>
          <w:szCs w:val="28"/>
        </w:rPr>
        <w:t>предмета</w:t>
      </w:r>
      <w:r w:rsidRPr="007558C8">
        <w:rPr>
          <w:rFonts w:ascii="Times New Roman" w:eastAsia="OfficinaSansBookC" w:hAnsi="Times New Roman" w:cs="Times New Roman"/>
          <w:sz w:val="28"/>
          <w:szCs w:val="28"/>
        </w:rPr>
        <w:t xml:space="preserve">, в первую очередь, </w:t>
      </w:r>
      <w:r w:rsidR="0025746F">
        <w:rPr>
          <w:rFonts w:ascii="Times New Roman" w:eastAsia="OfficinaSansBookC" w:hAnsi="Times New Roman" w:cs="Times New Roman"/>
          <w:sz w:val="28"/>
          <w:szCs w:val="28"/>
        </w:rPr>
        <w:t>его</w:t>
      </w:r>
      <w:r>
        <w:rPr>
          <w:rFonts w:ascii="Times New Roman" w:eastAsia="OfficinaSansBookC" w:hAnsi="Times New Roman" w:cs="Times New Roman"/>
          <w:sz w:val="28"/>
          <w:szCs w:val="28"/>
        </w:rPr>
        <w:t>экспериментальным характером, широким спектром применения</w:t>
      </w:r>
      <w:r w:rsidRPr="007558C8">
        <w:rPr>
          <w:rFonts w:ascii="Times New Roman" w:eastAsia="OfficinaSansBookC" w:hAnsi="Times New Roman" w:cs="Times New Roman"/>
          <w:sz w:val="28"/>
          <w:szCs w:val="28"/>
        </w:rPr>
        <w:t xml:space="preserve"> и практической </w:t>
      </w:r>
      <w:r>
        <w:rPr>
          <w:rFonts w:ascii="Times New Roman" w:eastAsia="OfficinaSansBookC" w:hAnsi="Times New Roman" w:cs="Times New Roman"/>
          <w:sz w:val="28"/>
          <w:szCs w:val="28"/>
        </w:rPr>
        <w:t>значимостью</w:t>
      </w:r>
      <w:r w:rsidRPr="007558C8">
        <w:rPr>
          <w:rFonts w:ascii="Times New Roman" w:eastAsia="OfficinaSansBookC" w:hAnsi="Times New Roman" w:cs="Times New Roman"/>
          <w:sz w:val="28"/>
          <w:szCs w:val="28"/>
        </w:rPr>
        <w:t xml:space="preserve">. </w:t>
      </w:r>
      <w:r>
        <w:rPr>
          <w:rFonts w:ascii="Times New Roman" w:eastAsia="OfficinaSansBookC" w:hAnsi="Times New Roman" w:cs="Times New Roman"/>
          <w:sz w:val="28"/>
          <w:szCs w:val="28"/>
        </w:rPr>
        <w:t>Рекомендуемоема</w:t>
      </w:r>
      <w:r w:rsidRPr="007558C8">
        <w:rPr>
          <w:rFonts w:ascii="Times New Roman" w:eastAsia="OfficinaSansBookC" w:hAnsi="Times New Roman" w:cs="Times New Roman"/>
          <w:sz w:val="28"/>
          <w:szCs w:val="28"/>
        </w:rPr>
        <w:t xml:space="preserve">териально-техническое обеспечение кабинета </w:t>
      </w:r>
      <w:r>
        <w:rPr>
          <w:rFonts w:ascii="Times New Roman" w:eastAsia="OfficinaSansBookC" w:hAnsi="Times New Roman" w:cs="Times New Roman"/>
          <w:sz w:val="28"/>
          <w:szCs w:val="28"/>
        </w:rPr>
        <w:t>химии</w:t>
      </w:r>
      <w:r w:rsidRPr="00BC2119">
        <w:rPr>
          <w:rFonts w:ascii="Times New Roman" w:eastAsia="OfficinaSansBookC" w:hAnsi="Times New Roman" w:cs="Times New Roman"/>
          <w:sz w:val="28"/>
          <w:szCs w:val="28"/>
        </w:rPr>
        <w:t>и химической лаборатории</w:t>
      </w:r>
      <w:r w:rsidRPr="007558C8">
        <w:rPr>
          <w:rFonts w:ascii="Times New Roman" w:eastAsia="OfficinaSansBookC" w:hAnsi="Times New Roman" w:cs="Times New Roman"/>
          <w:sz w:val="28"/>
          <w:szCs w:val="28"/>
        </w:rPr>
        <w:t xml:space="preserve"> включает: </w:t>
      </w:r>
      <w:r>
        <w:rPr>
          <w:rFonts w:ascii="Times New Roman" w:eastAsia="OfficinaSansBookC" w:hAnsi="Times New Roman" w:cs="Times New Roman"/>
          <w:sz w:val="28"/>
          <w:szCs w:val="28"/>
        </w:rPr>
        <w:t>с</w:t>
      </w:r>
      <w:r w:rsidRPr="008C4369">
        <w:rPr>
          <w:rFonts w:ascii="Times New Roman" w:eastAsia="OfficinaSansBookC" w:hAnsi="Times New Roman" w:cs="Times New Roman"/>
          <w:sz w:val="28"/>
          <w:szCs w:val="28"/>
        </w:rPr>
        <w:t>пециализированн</w:t>
      </w:r>
      <w:r>
        <w:rPr>
          <w:rFonts w:ascii="Times New Roman" w:eastAsia="OfficinaSansBookC" w:hAnsi="Times New Roman" w:cs="Times New Roman"/>
          <w:sz w:val="28"/>
          <w:szCs w:val="28"/>
        </w:rPr>
        <w:t>ую</w:t>
      </w:r>
      <w:r w:rsidRPr="008C4369">
        <w:rPr>
          <w:rFonts w:ascii="Times New Roman" w:eastAsia="OfficinaSansBookC" w:hAnsi="Times New Roman" w:cs="Times New Roman"/>
          <w:sz w:val="28"/>
          <w:szCs w:val="28"/>
        </w:rPr>
        <w:t xml:space="preserve"> мебель и системы хранения</w:t>
      </w:r>
      <w:r>
        <w:rPr>
          <w:rFonts w:ascii="Times New Roman" w:eastAsia="OfficinaSansBookC" w:hAnsi="Times New Roman" w:cs="Times New Roman"/>
          <w:sz w:val="28"/>
          <w:szCs w:val="28"/>
        </w:rPr>
        <w:t>, технические и э</w:t>
      </w:r>
      <w:r w:rsidRPr="00CC68E9">
        <w:rPr>
          <w:rFonts w:ascii="Times New Roman" w:eastAsia="OfficinaSansBookC" w:hAnsi="Times New Roman" w:cs="Times New Roman"/>
          <w:sz w:val="28"/>
          <w:szCs w:val="28"/>
        </w:rPr>
        <w:t>лектронные средства обучения</w:t>
      </w:r>
      <w:r>
        <w:rPr>
          <w:rFonts w:ascii="Times New Roman" w:eastAsia="OfficinaSansBookC" w:hAnsi="Times New Roman" w:cs="Times New Roman"/>
          <w:sz w:val="28"/>
          <w:szCs w:val="28"/>
        </w:rPr>
        <w:t>, д</w:t>
      </w:r>
      <w:r w:rsidRPr="00CC68E9">
        <w:rPr>
          <w:rFonts w:ascii="Times New Roman" w:eastAsia="OfficinaSansBookC" w:hAnsi="Times New Roman" w:cs="Times New Roman"/>
          <w:sz w:val="28"/>
          <w:szCs w:val="28"/>
        </w:rPr>
        <w:t>емонстрационные учебно-наглядные пособия</w:t>
      </w:r>
      <w:r>
        <w:rPr>
          <w:rFonts w:ascii="Times New Roman" w:eastAsia="OfficinaSansBookC" w:hAnsi="Times New Roman" w:cs="Times New Roman"/>
          <w:sz w:val="28"/>
          <w:szCs w:val="28"/>
        </w:rPr>
        <w:t>,</w:t>
      </w:r>
      <w:r>
        <w:rPr>
          <w:rFonts w:ascii="Times New Roman" w:eastAsia="Times New Roman" w:hAnsi="Times New Roman" w:cs="Times New Roman"/>
          <w:color w:val="121212"/>
          <w:sz w:val="28"/>
          <w:szCs w:val="28"/>
        </w:rPr>
        <w:t>д</w:t>
      </w:r>
      <w:r w:rsidRPr="008C4369">
        <w:rPr>
          <w:rFonts w:ascii="Times New Roman" w:eastAsia="Times New Roman" w:hAnsi="Times New Roman" w:cs="Times New Roman"/>
          <w:color w:val="121212"/>
          <w:sz w:val="28"/>
          <w:szCs w:val="28"/>
        </w:rPr>
        <w:t>емонстрационное оборудование и приборы</w:t>
      </w:r>
      <w:r>
        <w:rPr>
          <w:rFonts w:ascii="Times New Roman" w:eastAsia="Times New Roman" w:hAnsi="Times New Roman" w:cs="Times New Roman"/>
          <w:color w:val="121212"/>
          <w:sz w:val="28"/>
          <w:szCs w:val="28"/>
        </w:rPr>
        <w:t>, л</w:t>
      </w:r>
      <w:r w:rsidRPr="00CC68E9">
        <w:rPr>
          <w:rFonts w:ascii="Times New Roman" w:eastAsia="Times New Roman" w:hAnsi="Times New Roman" w:cs="Times New Roman"/>
          <w:color w:val="121212"/>
          <w:sz w:val="28"/>
          <w:szCs w:val="28"/>
        </w:rPr>
        <w:t>абораторно-технологическое оборудование</w:t>
      </w:r>
      <w:r>
        <w:rPr>
          <w:rFonts w:ascii="Times New Roman" w:eastAsia="Times New Roman" w:hAnsi="Times New Roman" w:cs="Times New Roman"/>
          <w:color w:val="121212"/>
          <w:sz w:val="28"/>
          <w:szCs w:val="28"/>
        </w:rPr>
        <w:t>, л</w:t>
      </w:r>
      <w:r w:rsidRPr="00CC68E9">
        <w:rPr>
          <w:rFonts w:ascii="Times New Roman" w:eastAsia="Times New Roman" w:hAnsi="Times New Roman" w:cs="Times New Roman"/>
          <w:color w:val="121212"/>
          <w:sz w:val="28"/>
          <w:szCs w:val="28"/>
        </w:rPr>
        <w:t>абораторн</w:t>
      </w:r>
      <w:r>
        <w:rPr>
          <w:rFonts w:ascii="Times New Roman" w:eastAsia="Times New Roman" w:hAnsi="Times New Roman" w:cs="Times New Roman"/>
          <w:color w:val="121212"/>
          <w:sz w:val="28"/>
          <w:szCs w:val="28"/>
        </w:rPr>
        <w:t>ую</w:t>
      </w:r>
      <w:r w:rsidRPr="00CC68E9">
        <w:rPr>
          <w:rFonts w:ascii="Times New Roman" w:eastAsia="Times New Roman" w:hAnsi="Times New Roman" w:cs="Times New Roman"/>
          <w:color w:val="121212"/>
          <w:sz w:val="28"/>
          <w:szCs w:val="28"/>
        </w:rPr>
        <w:t xml:space="preserve"> химическ</w:t>
      </w:r>
      <w:r>
        <w:rPr>
          <w:rFonts w:ascii="Times New Roman" w:eastAsia="Times New Roman" w:hAnsi="Times New Roman" w:cs="Times New Roman"/>
          <w:color w:val="121212"/>
          <w:sz w:val="28"/>
          <w:szCs w:val="28"/>
        </w:rPr>
        <w:t>ую</w:t>
      </w:r>
      <w:r w:rsidRPr="00CC68E9">
        <w:rPr>
          <w:rFonts w:ascii="Times New Roman" w:eastAsia="Times New Roman" w:hAnsi="Times New Roman" w:cs="Times New Roman"/>
          <w:color w:val="121212"/>
          <w:sz w:val="28"/>
          <w:szCs w:val="28"/>
        </w:rPr>
        <w:t xml:space="preserve"> посуд</w:t>
      </w:r>
      <w:r>
        <w:rPr>
          <w:rFonts w:ascii="Times New Roman" w:eastAsia="Times New Roman" w:hAnsi="Times New Roman" w:cs="Times New Roman"/>
          <w:color w:val="121212"/>
          <w:sz w:val="28"/>
          <w:szCs w:val="28"/>
        </w:rPr>
        <w:t>у, м</w:t>
      </w:r>
      <w:r w:rsidRPr="00CC68E9">
        <w:rPr>
          <w:rFonts w:ascii="Times New Roman" w:eastAsia="Times New Roman" w:hAnsi="Times New Roman" w:cs="Times New Roman"/>
          <w:color w:val="121212"/>
          <w:sz w:val="28"/>
          <w:szCs w:val="28"/>
        </w:rPr>
        <w:t>одели (объемные и плоские), натуральные объекты (коллекции, химические реактивы)</w:t>
      </w:r>
      <w:r>
        <w:rPr>
          <w:rFonts w:ascii="Times New Roman" w:eastAsia="Times New Roman" w:hAnsi="Times New Roman" w:cs="Times New Roman"/>
          <w:color w:val="121212"/>
          <w:sz w:val="28"/>
          <w:szCs w:val="28"/>
        </w:rPr>
        <w:t>, о</w:t>
      </w:r>
      <w:r w:rsidRPr="00A11A6A">
        <w:rPr>
          <w:rFonts w:ascii="Times New Roman" w:eastAsia="Times New Roman" w:hAnsi="Times New Roman" w:cs="Times New Roman"/>
          <w:color w:val="121212"/>
          <w:sz w:val="28"/>
          <w:szCs w:val="28"/>
        </w:rPr>
        <w:t>борудование лаборантской</w:t>
      </w:r>
      <w:r>
        <w:rPr>
          <w:rFonts w:ascii="Times New Roman" w:eastAsia="Times New Roman" w:hAnsi="Times New Roman" w:cs="Times New Roman"/>
          <w:color w:val="121212"/>
          <w:sz w:val="28"/>
          <w:szCs w:val="28"/>
        </w:rPr>
        <w:t>.</w:t>
      </w:r>
    </w:p>
    <w:tbl>
      <w:tblPr>
        <w:tblStyle w:val="af7"/>
        <w:tblW w:w="9351" w:type="dxa"/>
        <w:tblLook w:val="04A0"/>
      </w:tblPr>
      <w:tblGrid>
        <w:gridCol w:w="456"/>
        <w:gridCol w:w="8895"/>
      </w:tblGrid>
      <w:tr w:rsidR="00310D03" w:rsidRPr="008C4369" w:rsidTr="00310D03">
        <w:trPr>
          <w:trHeight w:val="247"/>
        </w:trPr>
        <w:tc>
          <w:tcPr>
            <w:tcW w:w="9351" w:type="dxa"/>
            <w:gridSpan w:val="2"/>
            <w:vAlign w:val="center"/>
            <w:hideMark/>
          </w:tcPr>
          <w:p w:rsidR="00310D03" w:rsidRPr="004609E2" w:rsidRDefault="00310D03" w:rsidP="00310D03">
            <w:pPr>
              <w:jc w:val="center"/>
              <w:textAlignment w:val="top"/>
              <w:rPr>
                <w:b/>
                <w:bCs/>
                <w:color w:val="121212"/>
                <w:sz w:val="24"/>
                <w:szCs w:val="24"/>
              </w:rPr>
            </w:pPr>
            <w:bookmarkStart w:id="14" w:name="_Hlk189664063"/>
            <w:r w:rsidRPr="008C4369">
              <w:rPr>
                <w:b/>
                <w:bCs/>
                <w:color w:val="121212"/>
                <w:sz w:val="24"/>
                <w:szCs w:val="24"/>
              </w:rPr>
              <w:t>Специализированная мебель и системы хранения</w:t>
            </w:r>
          </w:p>
        </w:tc>
        <w:bookmarkEnd w:id="14"/>
      </w:tr>
      <w:tr w:rsidR="00310D03" w:rsidRPr="008C4369" w:rsidTr="00310D03">
        <w:tc>
          <w:tcPr>
            <w:tcW w:w="0" w:type="auto"/>
            <w:hideMark/>
          </w:tcPr>
          <w:p w:rsidR="00310D03" w:rsidRPr="008C4369" w:rsidRDefault="00310D03" w:rsidP="00310D03">
            <w:pPr>
              <w:textAlignment w:val="top"/>
              <w:rPr>
                <w:color w:val="121212"/>
                <w:sz w:val="24"/>
                <w:szCs w:val="24"/>
              </w:rPr>
            </w:pPr>
            <w:bookmarkStart w:id="15" w:name="_Hlk189665617"/>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лабораторный демонстрационный (с защитным, химостойким и термостойким покрытием, раковиной, подводкой и отведением воды, сантехникой, электрическими розетками, автоматами аварийного отключения тока)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лабораторный демонстрационный с надстройкой (с защитным, химостойким и термостойким покрытием)</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ученический лабораторный, регулируемый по высоте (с защитным, химостойким и термостойким покрытием, раковиной, бортиком по наружному краю, подводкой и отведением воды, и сантехникой)/Стол ученический, регулируемый по высоте (приобретается только при наличии специального лабораторного островного стола)</w:t>
            </w:r>
            <w:r w:rsidRPr="009C3C9E">
              <w:rPr>
                <w:i/>
                <w:iCs/>
                <w:color w:val="121212"/>
                <w:sz w:val="24"/>
                <w:szCs w:val="24"/>
              </w:rPr>
              <w:t>(по количеству обучающихся)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Стул ученический</w:t>
            </w:r>
            <w:r w:rsidRPr="009C3C9E">
              <w:rPr>
                <w:i/>
                <w:iCs/>
                <w:color w:val="121212"/>
                <w:sz w:val="24"/>
                <w:szCs w:val="24"/>
              </w:rPr>
              <w:t>(по количеству обучающихся)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Огнетушитель</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Доска классная/Рельсовая система с классной и интерактивной доской (программное обеспечение, проектор, крепления в комплекте)/интерактивной панелью (программное обеспечение в комплекте)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7</w:t>
            </w:r>
          </w:p>
        </w:tc>
        <w:tc>
          <w:tcPr>
            <w:tcW w:w="8895" w:type="dxa"/>
            <w:hideMark/>
          </w:tcPr>
          <w:p w:rsidR="00310D03" w:rsidRPr="008C4369" w:rsidRDefault="00310D03" w:rsidP="00310D03">
            <w:pPr>
              <w:textAlignment w:val="top"/>
              <w:rPr>
                <w:i/>
                <w:iCs/>
                <w:color w:val="121212"/>
                <w:sz w:val="24"/>
                <w:szCs w:val="24"/>
              </w:rPr>
            </w:pPr>
            <w:r w:rsidRPr="008C4369">
              <w:rPr>
                <w:color w:val="121212"/>
                <w:sz w:val="24"/>
                <w:szCs w:val="24"/>
              </w:rPr>
              <w:t>Стол с ящиками для хранения/тумбой</w:t>
            </w:r>
            <w:r>
              <w:rPr>
                <w:i/>
                <w:iCs/>
                <w:color w:val="121212"/>
                <w:sz w:val="24"/>
                <w:szCs w:val="24"/>
              </w:rPr>
              <w:t>(рабочее место преподавателя)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Кресло офисное</w:t>
            </w:r>
            <w:r>
              <w:rPr>
                <w:i/>
                <w:iCs/>
                <w:color w:val="121212"/>
                <w:sz w:val="24"/>
                <w:szCs w:val="24"/>
              </w:rPr>
              <w:t>(рабочее место преподавателя)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lastRenderedPageBreak/>
              <w:t>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Доска пробковая/Доска магнитно-маркерная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Система (устройство) для затемнения окон</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Шкаф вытяжной панорамный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Шкаф для хранения учебных пособий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 xml:space="preserve">Аптечка универсальная для оказания первой медицинской помощи </w:t>
            </w:r>
          </w:p>
        </w:tc>
      </w:tr>
      <w:tr w:rsidR="00310D03" w:rsidRPr="008C4369" w:rsidTr="00310D03">
        <w:trPr>
          <w:trHeight w:val="119"/>
        </w:trPr>
        <w:tc>
          <w:tcPr>
            <w:tcW w:w="9351" w:type="dxa"/>
            <w:gridSpan w:val="2"/>
            <w:vAlign w:val="center"/>
            <w:hideMark/>
          </w:tcPr>
          <w:p w:rsidR="00310D03" w:rsidRPr="004609E2" w:rsidRDefault="00310D03" w:rsidP="00310D03">
            <w:pPr>
              <w:jc w:val="center"/>
              <w:textAlignment w:val="top"/>
              <w:rPr>
                <w:b/>
                <w:bCs/>
                <w:color w:val="121212"/>
                <w:sz w:val="24"/>
                <w:szCs w:val="24"/>
              </w:rPr>
            </w:pPr>
            <w:bookmarkStart w:id="16" w:name="_Hlk189666820"/>
            <w:bookmarkEnd w:id="15"/>
            <w:r w:rsidRPr="008C4369">
              <w:rPr>
                <w:b/>
                <w:bCs/>
                <w:color w:val="121212"/>
                <w:sz w:val="24"/>
                <w:szCs w:val="24"/>
              </w:rPr>
              <w:t>Технические средства</w:t>
            </w:r>
            <w:bookmarkEnd w:id="16"/>
          </w:p>
        </w:tc>
      </w:tr>
      <w:tr w:rsidR="00310D03" w:rsidRPr="008C4369" w:rsidTr="00310D03">
        <w:tc>
          <w:tcPr>
            <w:tcW w:w="0" w:type="auto"/>
            <w:hideMark/>
          </w:tcPr>
          <w:p w:rsidR="00310D03" w:rsidRPr="008C4369" w:rsidRDefault="00310D03" w:rsidP="00310D03">
            <w:pPr>
              <w:textAlignment w:val="top"/>
              <w:rPr>
                <w:color w:val="121212"/>
                <w:sz w:val="24"/>
                <w:szCs w:val="24"/>
              </w:rPr>
            </w:pPr>
            <w:bookmarkStart w:id="17" w:name="_Hlk189666857"/>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Многофункциональное устройство/принтер</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Интерактивный программно-аппаратный комплекс мобильный или стационарный (программное обеспечение, проектор, крепление в комплекте)/Рельсовая система с классной и интерактивной доской (программное обеспечение, проектор, крепление в комплекте)/интерактивной панелью (программное обеспечение в комплекте)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Персональный компьютер с периферией/ноутбук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 с возможностью онлайн-опроса)</w:t>
            </w:r>
          </w:p>
        </w:tc>
      </w:tr>
      <w:tr w:rsidR="00310D03" w:rsidRPr="008C4369" w:rsidTr="00310D03">
        <w:trPr>
          <w:trHeight w:val="170"/>
        </w:trPr>
        <w:tc>
          <w:tcPr>
            <w:tcW w:w="9351" w:type="dxa"/>
            <w:gridSpan w:val="2"/>
            <w:vAlign w:val="center"/>
            <w:hideMark/>
          </w:tcPr>
          <w:p w:rsidR="00310D03" w:rsidRPr="004609E2" w:rsidRDefault="00310D03" w:rsidP="00310D03">
            <w:pPr>
              <w:jc w:val="center"/>
              <w:textAlignment w:val="top"/>
              <w:rPr>
                <w:b/>
                <w:bCs/>
                <w:color w:val="121212"/>
                <w:sz w:val="24"/>
                <w:szCs w:val="24"/>
              </w:rPr>
            </w:pPr>
            <w:bookmarkStart w:id="18" w:name="_Hlk189664350"/>
            <w:r w:rsidRPr="008C4369">
              <w:rPr>
                <w:b/>
                <w:bCs/>
                <w:color w:val="121212"/>
                <w:sz w:val="24"/>
                <w:szCs w:val="24"/>
              </w:rPr>
              <w:t>Электронные средства обучения</w:t>
            </w:r>
          </w:p>
        </w:tc>
        <w:bookmarkEnd w:id="18"/>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 xml:space="preserve">Электронные средства обучения/Интерактивные пособия/Онлайн-курсы </w:t>
            </w:r>
            <w:r w:rsidRPr="008C4369">
              <w:rPr>
                <w:i/>
                <w:iCs/>
                <w:color w:val="121212"/>
                <w:sz w:val="24"/>
                <w:szCs w:val="24"/>
              </w:rPr>
              <w:t xml:space="preserve">(по </w:t>
            </w:r>
            <w:r w:rsidRPr="00405880">
              <w:rPr>
                <w:i/>
                <w:iCs/>
                <w:color w:val="121212"/>
                <w:sz w:val="24"/>
                <w:szCs w:val="24"/>
              </w:rPr>
              <w:t>разделам рабочей программы</w:t>
            </w:r>
            <w:r w:rsidRPr="008C4369">
              <w:rPr>
                <w:i/>
                <w:iCs/>
                <w:color w:val="121212"/>
                <w:sz w:val="24"/>
                <w:szCs w:val="24"/>
              </w:rPr>
              <w:t>)</w:t>
            </w:r>
          </w:p>
        </w:tc>
      </w:tr>
      <w:tr w:rsidR="00310D03" w:rsidRPr="008C4369" w:rsidTr="00310D03">
        <w:trPr>
          <w:trHeight w:val="142"/>
        </w:trPr>
        <w:tc>
          <w:tcPr>
            <w:tcW w:w="9351" w:type="dxa"/>
            <w:gridSpan w:val="2"/>
            <w:vAlign w:val="center"/>
            <w:hideMark/>
          </w:tcPr>
          <w:p w:rsidR="00310D03" w:rsidRPr="004609E2" w:rsidRDefault="00310D03" w:rsidP="00310D03">
            <w:pPr>
              <w:jc w:val="center"/>
              <w:textAlignment w:val="top"/>
              <w:rPr>
                <w:b/>
                <w:bCs/>
                <w:color w:val="121212"/>
                <w:sz w:val="24"/>
                <w:szCs w:val="24"/>
              </w:rPr>
            </w:pPr>
            <w:bookmarkStart w:id="19" w:name="_Hlk189664376"/>
            <w:bookmarkEnd w:id="17"/>
            <w:r w:rsidRPr="008C4369">
              <w:rPr>
                <w:b/>
                <w:bCs/>
                <w:color w:val="121212"/>
                <w:sz w:val="24"/>
                <w:szCs w:val="24"/>
              </w:rPr>
              <w:t>Демонстрационные учебно-наглядные пособия</w:t>
            </w:r>
          </w:p>
        </w:tc>
        <w:bookmarkEnd w:id="19"/>
      </w:tr>
      <w:tr w:rsidR="00310D03" w:rsidRPr="008C4369" w:rsidTr="00310D03">
        <w:tc>
          <w:tcPr>
            <w:tcW w:w="0" w:type="auto"/>
            <w:hideMark/>
          </w:tcPr>
          <w:p w:rsidR="00310D03" w:rsidRPr="008C4369" w:rsidRDefault="00310D03" w:rsidP="00310D03">
            <w:pPr>
              <w:textAlignment w:val="top"/>
              <w:rPr>
                <w:color w:val="121212"/>
                <w:sz w:val="24"/>
                <w:szCs w:val="24"/>
              </w:rPr>
            </w:pPr>
            <w:bookmarkStart w:id="20" w:name="_Hlk189667348"/>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 xml:space="preserve">Словари, справочники, энциклопедия </w:t>
            </w:r>
            <w:r w:rsidRPr="008C4369">
              <w:rPr>
                <w:i/>
                <w:iCs/>
                <w:color w:val="121212"/>
                <w:sz w:val="24"/>
                <w:szCs w:val="24"/>
              </w:rPr>
              <w:t xml:space="preserve">(по </w:t>
            </w:r>
            <w:r w:rsidRPr="00405880">
              <w:rPr>
                <w:i/>
                <w:iCs/>
                <w:color w:val="121212"/>
                <w:sz w:val="24"/>
                <w:szCs w:val="24"/>
              </w:rPr>
              <w:t>химическим наукам</w:t>
            </w:r>
            <w:r w:rsidRPr="008C4369">
              <w:rPr>
                <w:i/>
                <w:iCs/>
                <w:color w:val="121212"/>
                <w:sz w:val="24"/>
                <w:szCs w:val="24"/>
              </w:rPr>
              <w:t>)</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портретов великих химиков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Пособия наглядной экспозиции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 xml:space="preserve">Периодическая система химических элементов Д.И. Менделеева </w:t>
            </w:r>
          </w:p>
        </w:tc>
      </w:tr>
      <w:tr w:rsidR="00310D03" w:rsidRPr="008C4369" w:rsidTr="00310D03">
        <w:trPr>
          <w:trHeight w:val="264"/>
        </w:trPr>
        <w:tc>
          <w:tcPr>
            <w:tcW w:w="9351" w:type="dxa"/>
            <w:gridSpan w:val="2"/>
            <w:vAlign w:val="center"/>
            <w:hideMark/>
          </w:tcPr>
          <w:p w:rsidR="00310D03" w:rsidRPr="009C3C9E" w:rsidRDefault="00310D03" w:rsidP="00310D03">
            <w:pPr>
              <w:jc w:val="center"/>
              <w:textAlignment w:val="top"/>
              <w:rPr>
                <w:b/>
                <w:bCs/>
                <w:color w:val="121212"/>
                <w:sz w:val="24"/>
                <w:szCs w:val="24"/>
              </w:rPr>
            </w:pPr>
            <w:bookmarkStart w:id="21" w:name="_Hlk189664406"/>
            <w:bookmarkEnd w:id="20"/>
            <w:r w:rsidRPr="008C4369">
              <w:rPr>
                <w:b/>
                <w:bCs/>
                <w:color w:val="121212"/>
                <w:sz w:val="24"/>
                <w:szCs w:val="24"/>
              </w:rPr>
              <w:t>Специализированная мебель и системы хранения для химической лаборатории</w:t>
            </w:r>
          </w:p>
        </w:tc>
        <w:bookmarkEnd w:id="21"/>
      </w:tr>
      <w:tr w:rsidR="00310D03" w:rsidRPr="008C4369" w:rsidTr="00310D03">
        <w:tc>
          <w:tcPr>
            <w:tcW w:w="0" w:type="auto"/>
            <w:hideMark/>
          </w:tcPr>
          <w:p w:rsidR="00310D03" w:rsidRPr="008C4369" w:rsidRDefault="00310D03" w:rsidP="00310D03">
            <w:pPr>
              <w:textAlignment w:val="top"/>
              <w:rPr>
                <w:color w:val="121212"/>
                <w:sz w:val="24"/>
                <w:szCs w:val="24"/>
              </w:rPr>
            </w:pPr>
            <w:bookmarkStart w:id="22" w:name="_Hlk189667526"/>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Лабораторный островной стол (двухсторонний, с защитным, химостойким и термостойким покрытием, надстольем, с подсветкой и электрическими розетками, подводкой и отведением воды, и сантехникой)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Стул лабораторный, регулируемый по высоте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лабораторный демонстрационный (с защитным, химостойким и термостойким покрытием, раковиной, подводкой и отведением воды, сантехникой, электрическими розетками, автоматами аварийного отключения тока)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лабораторный демонстрационный с надстройкой (с защитным, химостойким и термостойким покрытием)</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с ящиками для хранения/тумбой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Кресло офисное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Огнетушитель</w:t>
            </w:r>
          </w:p>
        </w:tc>
      </w:tr>
      <w:tr w:rsidR="00310D03" w:rsidRPr="008C4369" w:rsidTr="00310D03">
        <w:trPr>
          <w:trHeight w:val="64"/>
        </w:trPr>
        <w:tc>
          <w:tcPr>
            <w:tcW w:w="9351" w:type="dxa"/>
            <w:gridSpan w:val="2"/>
            <w:vAlign w:val="center"/>
            <w:hideMark/>
          </w:tcPr>
          <w:p w:rsidR="00310D03" w:rsidRPr="008C4369" w:rsidRDefault="00310D03" w:rsidP="00310D03">
            <w:pPr>
              <w:jc w:val="center"/>
              <w:textAlignment w:val="top"/>
              <w:rPr>
                <w:b/>
                <w:bCs/>
                <w:color w:val="121212"/>
                <w:sz w:val="24"/>
                <w:szCs w:val="24"/>
              </w:rPr>
            </w:pPr>
            <w:bookmarkStart w:id="23" w:name="_Hlk189664479"/>
            <w:bookmarkStart w:id="24" w:name="_Hlk189668012"/>
            <w:bookmarkEnd w:id="22"/>
            <w:r w:rsidRPr="008C4369">
              <w:rPr>
                <w:b/>
                <w:bCs/>
                <w:color w:val="121212"/>
                <w:sz w:val="24"/>
                <w:szCs w:val="24"/>
              </w:rPr>
              <w:t>Демонстрационное оборудование и приборы для кабинета и лаборатории</w:t>
            </w:r>
          </w:p>
        </w:tc>
        <w:bookmarkEnd w:id="23"/>
      </w:tr>
      <w:bookmarkEnd w:id="24"/>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Весы электронные с USB-переходником</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Столик подъемный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Центрифуга демонстрационная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Штатив демонстрационный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Аппарат для проведения химических реакций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Аппарат Киппа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Эвдиометр</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Горелка универсальная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иллюстрации зависимости скорости химических реакций от условий окружающей среды</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для электролиза демонстрационный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опытов по химии с электрическим током (лабораторный)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окисления спирта над медным катализатором</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lastRenderedPageBreak/>
              <w:t>13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получения галоидоалканов демонстрационный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получения растворимых веществ в твердом виде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Установка для фильтрования под вакуумом</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определения состава воздуха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Газоанализатор кислорода и токсичных газов с цифровой индикацией показателей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иллюстрации закона сохранения массы веществ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Установка для перегонки веществ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Барометр-анероид</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для изучения водородной энергетики</w:t>
            </w:r>
          </w:p>
        </w:tc>
      </w:tr>
      <w:tr w:rsidR="00310D03" w:rsidRPr="008C4369" w:rsidTr="00310D03">
        <w:tc>
          <w:tcPr>
            <w:tcW w:w="0" w:type="auto"/>
          </w:tcPr>
          <w:p w:rsidR="00310D03" w:rsidRPr="00BB02FC" w:rsidRDefault="00310D03" w:rsidP="00310D03">
            <w:pPr>
              <w:textAlignment w:val="top"/>
              <w:rPr>
                <w:color w:val="121212"/>
                <w:sz w:val="24"/>
                <w:szCs w:val="24"/>
              </w:rPr>
            </w:pPr>
            <w:r>
              <w:rPr>
                <w:color w:val="121212"/>
                <w:sz w:val="24"/>
                <w:szCs w:val="24"/>
                <w:lang w:val="en-US"/>
              </w:rPr>
              <w:t>2</w:t>
            </w:r>
            <w:r>
              <w:rPr>
                <w:color w:val="121212"/>
                <w:sz w:val="24"/>
                <w:szCs w:val="24"/>
              </w:rPr>
              <w:t>2</w:t>
            </w:r>
          </w:p>
        </w:tc>
        <w:tc>
          <w:tcPr>
            <w:tcW w:w="8895" w:type="dxa"/>
          </w:tcPr>
          <w:p w:rsidR="00310D03" w:rsidRPr="00405880" w:rsidRDefault="00310D03" w:rsidP="00310D03">
            <w:pPr>
              <w:textAlignment w:val="top"/>
              <w:rPr>
                <w:color w:val="121212"/>
                <w:sz w:val="24"/>
                <w:szCs w:val="24"/>
              </w:rPr>
            </w:pPr>
            <w:r w:rsidRPr="001F391D">
              <w:rPr>
                <w:color w:val="121212"/>
                <w:sz w:val="24"/>
                <w:szCs w:val="24"/>
              </w:rPr>
              <w:t>рН-метры</w:t>
            </w:r>
            <w:r w:rsidRPr="00405880">
              <w:rPr>
                <w:i/>
                <w:iCs/>
                <w:color w:val="121212"/>
                <w:sz w:val="24"/>
                <w:szCs w:val="24"/>
              </w:rPr>
              <w:t>(</w:t>
            </w:r>
            <w:r>
              <w:rPr>
                <w:i/>
                <w:iCs/>
                <w:color w:val="121212"/>
                <w:sz w:val="24"/>
                <w:szCs w:val="24"/>
              </w:rPr>
              <w:t>дополнительное вариативное оборудование)</w:t>
            </w:r>
          </w:p>
        </w:tc>
      </w:tr>
      <w:tr w:rsidR="00310D03" w:rsidRPr="008C4369" w:rsidTr="00310D03">
        <w:trPr>
          <w:trHeight w:val="110"/>
        </w:trPr>
        <w:tc>
          <w:tcPr>
            <w:tcW w:w="9351" w:type="dxa"/>
            <w:gridSpan w:val="2"/>
            <w:vAlign w:val="center"/>
            <w:hideMark/>
          </w:tcPr>
          <w:p w:rsidR="00310D03" w:rsidRPr="008C4369" w:rsidRDefault="00310D03" w:rsidP="00310D03">
            <w:pPr>
              <w:jc w:val="center"/>
              <w:textAlignment w:val="top"/>
              <w:rPr>
                <w:b/>
                <w:bCs/>
                <w:color w:val="121212"/>
                <w:sz w:val="24"/>
                <w:szCs w:val="24"/>
              </w:rPr>
            </w:pPr>
            <w:bookmarkStart w:id="25" w:name="_Hlk189664590"/>
            <w:r w:rsidRPr="008C4369">
              <w:rPr>
                <w:b/>
                <w:bCs/>
                <w:color w:val="121212"/>
                <w:sz w:val="24"/>
                <w:szCs w:val="24"/>
              </w:rPr>
              <w:t>Лабораторно-технологическое оборудование для кабинета и лаборатории</w:t>
            </w:r>
          </w:p>
        </w:tc>
        <w:bookmarkEnd w:id="25"/>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получения галоидоалканов и сложных эфиров лабораторный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Колбонагреватель</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Электроплитка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Баня комбинированная лабораторная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Весы для сыпучих материалов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Прибор для получения газов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Спиртовка лабораторная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Магнитная мешалка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Микроскоп цифровой с руководством пользователя и пособием для учащихся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для чистки оптики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посуды для реактивов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посуды и принадлежностей для работы с малыми количествами веществ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принадлежностей для монтажа простейших приборов по химии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посуды и принадлежностей из пропилена (микролаборатория)</w:t>
            </w:r>
          </w:p>
        </w:tc>
      </w:tr>
      <w:tr w:rsidR="00310D03" w:rsidRPr="008C4369" w:rsidTr="00310D03">
        <w:trPr>
          <w:trHeight w:val="230"/>
        </w:trPr>
        <w:tc>
          <w:tcPr>
            <w:tcW w:w="9351" w:type="dxa"/>
            <w:gridSpan w:val="2"/>
            <w:vAlign w:val="center"/>
            <w:hideMark/>
          </w:tcPr>
          <w:p w:rsidR="00310D03" w:rsidRPr="008C4369" w:rsidRDefault="00310D03" w:rsidP="00310D03">
            <w:pPr>
              <w:jc w:val="center"/>
              <w:textAlignment w:val="top"/>
              <w:rPr>
                <w:b/>
                <w:bCs/>
                <w:color w:val="121212"/>
                <w:sz w:val="24"/>
                <w:szCs w:val="24"/>
              </w:rPr>
            </w:pPr>
            <w:r w:rsidRPr="008C4369">
              <w:rPr>
                <w:b/>
                <w:bCs/>
                <w:color w:val="121212"/>
                <w:sz w:val="24"/>
                <w:szCs w:val="24"/>
              </w:rPr>
              <w:t>Лабораторная химическая посуда для кабинета и лаборатории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колб демонстрационных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пробок резиновых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Переход стеклянный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Пробирка Вюрца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Пробирка двухколенная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Соединитель стеклянный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Зажим винтовой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Зажим Мора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Шланг силиконовый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стеклянной посуды на шлифах демонстрационный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Дозирующее устройство (механическое)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изделий из керамики, фарфора и фаянса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ложек фарфоровых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мерных колб малого объема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мерных колб</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мерных цилиндров пластиковых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мерных цилиндров стеклянных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воронок стеклянных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пипеток</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стаканов пластиковых/стеклянных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стаканов химических мерных</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стаканчиков для взвешивания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ступок с пестиками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шпателей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lastRenderedPageBreak/>
              <w:t>25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пинцетов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чашек Петри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Трубка стеклянная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Эксикатор</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Чаша кристаллизационная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Щипцы тигельные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Бюретка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Пробирка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Банка под реактивы полиэтиленовая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Банка под реактивы стеклянная из темного стекла с притертой пробкой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склянок для растворов реактивов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Палочка стеклянная</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37</w:t>
            </w:r>
          </w:p>
        </w:tc>
        <w:tc>
          <w:tcPr>
            <w:tcW w:w="8895" w:type="dxa"/>
            <w:hideMark/>
          </w:tcPr>
          <w:p w:rsidR="00310D03" w:rsidRPr="008C4369" w:rsidRDefault="00310D03" w:rsidP="00310D03">
            <w:pPr>
              <w:textAlignment w:val="top"/>
              <w:rPr>
                <w:color w:val="121212"/>
                <w:sz w:val="24"/>
                <w:szCs w:val="24"/>
              </w:rPr>
            </w:pPr>
            <w:r>
              <w:rPr>
                <w:color w:val="121212"/>
                <w:sz w:val="24"/>
                <w:szCs w:val="24"/>
              </w:rPr>
              <w:t>Штатив для пробирок</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средств для индивидуальной защиты</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термометров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Сушильная панель для посуды</w:t>
            </w:r>
          </w:p>
        </w:tc>
      </w:tr>
      <w:tr w:rsidR="00310D03" w:rsidRPr="008C4369" w:rsidTr="00310D03">
        <w:tc>
          <w:tcPr>
            <w:tcW w:w="0" w:type="auto"/>
          </w:tcPr>
          <w:p w:rsidR="00310D03" w:rsidRDefault="00310D03" w:rsidP="00310D03">
            <w:pPr>
              <w:textAlignment w:val="top"/>
              <w:rPr>
                <w:color w:val="121212"/>
                <w:sz w:val="24"/>
                <w:szCs w:val="24"/>
              </w:rPr>
            </w:pPr>
            <w:r>
              <w:rPr>
                <w:color w:val="121212"/>
                <w:sz w:val="24"/>
                <w:szCs w:val="24"/>
              </w:rPr>
              <w:t>41</w:t>
            </w:r>
          </w:p>
        </w:tc>
        <w:tc>
          <w:tcPr>
            <w:tcW w:w="8895" w:type="dxa"/>
          </w:tcPr>
          <w:p w:rsidR="00310D03" w:rsidRPr="00405880" w:rsidRDefault="00310D03" w:rsidP="00310D03">
            <w:pPr>
              <w:textAlignment w:val="top"/>
              <w:rPr>
                <w:color w:val="121212"/>
                <w:sz w:val="24"/>
                <w:szCs w:val="24"/>
              </w:rPr>
            </w:pPr>
            <w:r w:rsidRPr="00405880">
              <w:rPr>
                <w:color w:val="121212"/>
                <w:sz w:val="24"/>
                <w:szCs w:val="24"/>
              </w:rPr>
              <w:t>Фильтровальная бумага/фильтры бумажные</w:t>
            </w:r>
            <w:r w:rsidRPr="00405880">
              <w:rPr>
                <w:i/>
                <w:iCs/>
                <w:color w:val="121212"/>
                <w:sz w:val="24"/>
                <w:szCs w:val="24"/>
              </w:rPr>
              <w:t>(дополнительное вариативное оборудование)</w:t>
            </w:r>
          </w:p>
        </w:tc>
      </w:tr>
      <w:tr w:rsidR="00310D03" w:rsidRPr="008C4369" w:rsidTr="00310D03">
        <w:trPr>
          <w:trHeight w:val="238"/>
        </w:trPr>
        <w:tc>
          <w:tcPr>
            <w:tcW w:w="9351" w:type="dxa"/>
            <w:gridSpan w:val="2"/>
            <w:vAlign w:val="center"/>
            <w:hideMark/>
          </w:tcPr>
          <w:p w:rsidR="00310D03" w:rsidRPr="008C4369" w:rsidRDefault="00310D03" w:rsidP="00310D03">
            <w:pPr>
              <w:jc w:val="center"/>
              <w:textAlignment w:val="top"/>
              <w:rPr>
                <w:b/>
                <w:bCs/>
                <w:color w:val="121212"/>
                <w:sz w:val="24"/>
                <w:szCs w:val="24"/>
              </w:rPr>
            </w:pPr>
            <w:r w:rsidRPr="008C4369">
              <w:rPr>
                <w:b/>
                <w:bCs/>
                <w:color w:val="121212"/>
                <w:sz w:val="24"/>
                <w:szCs w:val="24"/>
              </w:rPr>
              <w:t>Модели (объемные и плоские), натуральные объекты (коллекции, химические реактивы) для кабинета и лаборатории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моделей кристаллических решеток</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Модель молекулы белка</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для моделирования строения неорганических веществ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для моделирования строения органических веществ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для моделирования строения атомов и молекул</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Набор для моделирования электронного строения атомов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коллекций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химических реактивов</w:t>
            </w:r>
          </w:p>
        </w:tc>
      </w:tr>
      <w:tr w:rsidR="00310D03" w:rsidRPr="008C4369" w:rsidTr="00310D03">
        <w:trPr>
          <w:trHeight w:val="81"/>
        </w:trPr>
        <w:tc>
          <w:tcPr>
            <w:tcW w:w="9351" w:type="dxa"/>
            <w:gridSpan w:val="2"/>
            <w:vAlign w:val="center"/>
            <w:hideMark/>
          </w:tcPr>
          <w:p w:rsidR="00310D03" w:rsidRPr="008C4369" w:rsidRDefault="00310D03" w:rsidP="00310D03">
            <w:pPr>
              <w:jc w:val="center"/>
              <w:textAlignment w:val="top"/>
              <w:rPr>
                <w:b/>
                <w:bCs/>
                <w:color w:val="121212"/>
                <w:sz w:val="24"/>
                <w:szCs w:val="24"/>
              </w:rPr>
            </w:pPr>
            <w:r w:rsidRPr="008C4369">
              <w:rPr>
                <w:b/>
                <w:bCs/>
                <w:color w:val="121212"/>
                <w:sz w:val="24"/>
                <w:szCs w:val="24"/>
              </w:rPr>
              <w:t>Оборудование лаборантской кабинета химии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с ящиками для хранения/тумбой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Кресло офисное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Стол лабораторный моечный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Сушильная панель для посуды</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5</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Шкаф для хранения учебных пособий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6</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Шкаф для хранения химических реактивов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7</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Шкаф для хранения лабораторной посуды/приборов</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8</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Шкаф вытяжной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9</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Лаборантский стол</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10</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Стул лабораторный, регулируемый по высоте</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11</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Электрический аквадистиллятор</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12</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Шкаф сушильный</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13</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Резиновые перчатки</w:t>
            </w:r>
          </w:p>
        </w:tc>
      </w:tr>
      <w:tr w:rsidR="00310D03" w:rsidRPr="008C4369" w:rsidTr="00310D03">
        <w:tc>
          <w:tcPr>
            <w:tcW w:w="0" w:type="auto"/>
            <w:hideMark/>
          </w:tcPr>
          <w:p w:rsidR="00310D03" w:rsidRPr="008C4369" w:rsidRDefault="00310D03" w:rsidP="00310D03">
            <w:pPr>
              <w:textAlignment w:val="top"/>
              <w:rPr>
                <w:color w:val="121212"/>
                <w:sz w:val="24"/>
                <w:szCs w:val="24"/>
              </w:rPr>
            </w:pPr>
            <w:r w:rsidRPr="008C4369">
              <w:rPr>
                <w:color w:val="121212"/>
                <w:sz w:val="24"/>
                <w:szCs w:val="24"/>
              </w:rPr>
              <w:t>14</w:t>
            </w:r>
          </w:p>
        </w:tc>
        <w:tc>
          <w:tcPr>
            <w:tcW w:w="8895" w:type="dxa"/>
            <w:hideMark/>
          </w:tcPr>
          <w:p w:rsidR="00310D03" w:rsidRPr="008C4369" w:rsidRDefault="00310D03" w:rsidP="00310D03">
            <w:pPr>
              <w:textAlignment w:val="top"/>
              <w:rPr>
                <w:color w:val="121212"/>
                <w:sz w:val="24"/>
                <w:szCs w:val="24"/>
              </w:rPr>
            </w:pPr>
            <w:r w:rsidRPr="008C4369">
              <w:rPr>
                <w:color w:val="121212"/>
                <w:sz w:val="24"/>
                <w:szCs w:val="24"/>
              </w:rPr>
              <w:t>Комплект ершей для мытья лабораторной посуды</w:t>
            </w:r>
          </w:p>
        </w:tc>
      </w:tr>
      <w:bookmarkEnd w:id="13"/>
    </w:tbl>
    <w:p w:rsidR="00310D03" w:rsidRDefault="00310D03" w:rsidP="00310D03">
      <w:pPr>
        <w:spacing w:after="0" w:line="360" w:lineRule="auto"/>
        <w:ind w:firstLine="709"/>
        <w:jc w:val="both"/>
        <w:rPr>
          <w:rFonts w:ascii="Times New Roman" w:eastAsia="OfficinaSansBookC" w:hAnsi="Times New Roman" w:cs="Times New Roman"/>
          <w:b/>
          <w:sz w:val="28"/>
          <w:szCs w:val="28"/>
        </w:rPr>
      </w:pPr>
    </w:p>
    <w:p w:rsidR="00310D03" w:rsidRPr="00377CD6" w:rsidRDefault="00310D03" w:rsidP="00310D03">
      <w:pPr>
        <w:spacing w:after="0" w:line="360" w:lineRule="auto"/>
        <w:ind w:firstLine="709"/>
        <w:jc w:val="both"/>
        <w:rPr>
          <w:rFonts w:ascii="Times New Roman" w:eastAsia="OfficinaSansBookC" w:hAnsi="Times New Roman" w:cs="Times New Roman"/>
          <w:b/>
          <w:sz w:val="28"/>
          <w:szCs w:val="28"/>
        </w:rPr>
      </w:pPr>
      <w:r w:rsidRPr="00377CD6">
        <w:rPr>
          <w:rFonts w:ascii="Times New Roman" w:eastAsia="OfficinaSansBookC" w:hAnsi="Times New Roman" w:cs="Times New Roman"/>
          <w:b/>
          <w:sz w:val="28"/>
          <w:szCs w:val="28"/>
        </w:rPr>
        <w:t>3.2. Информационное обеспечение реализации программы</w:t>
      </w:r>
    </w:p>
    <w:p w:rsidR="00310D03" w:rsidRPr="0033178B" w:rsidRDefault="00310D03" w:rsidP="00310D03">
      <w:pPr>
        <w:spacing w:after="0" w:line="360" w:lineRule="auto"/>
        <w:ind w:firstLine="709"/>
        <w:jc w:val="both"/>
        <w:rPr>
          <w:rFonts w:ascii="Times New Roman" w:eastAsia="OfficinaSansBookC" w:hAnsi="Times New Roman" w:cs="Times New Roman"/>
          <w:sz w:val="28"/>
          <w:szCs w:val="28"/>
        </w:rPr>
      </w:pPr>
      <w:bookmarkStart w:id="26" w:name="_heading=h.7d8gg1rf3ssz" w:colFirst="0" w:colLast="0"/>
      <w:bookmarkEnd w:id="26"/>
      <w:r w:rsidRPr="0033178B">
        <w:rPr>
          <w:rFonts w:ascii="Times New Roman" w:eastAsia="OfficinaSansBookC" w:hAnsi="Times New Roman" w:cs="Times New Roman"/>
          <w:sz w:val="28"/>
          <w:szCs w:val="28"/>
        </w:rPr>
        <w:t xml:space="preserve">Для реализации программы </w:t>
      </w:r>
      <w:r w:rsidR="00DE2CCC">
        <w:rPr>
          <w:rFonts w:ascii="Times New Roman" w:eastAsia="OfficinaSansBookC" w:hAnsi="Times New Roman" w:cs="Times New Roman"/>
          <w:sz w:val="28"/>
          <w:szCs w:val="28"/>
        </w:rPr>
        <w:t>предмета</w:t>
      </w:r>
      <w:r w:rsidRPr="0033178B">
        <w:rPr>
          <w:rFonts w:ascii="Times New Roman" w:eastAsia="OfficinaSansBookC" w:hAnsi="Times New Roman" w:cs="Times New Roman"/>
          <w:sz w:val="28"/>
          <w:szCs w:val="28"/>
        </w:rPr>
        <w:t xml:space="preserve"> библиотечный фонд образовательной организации должен иметь печатные и/или электронные </w:t>
      </w:r>
      <w:r w:rsidRPr="0033178B">
        <w:rPr>
          <w:rFonts w:ascii="Times New Roman" w:eastAsia="OfficinaSansBookC" w:hAnsi="Times New Roman" w:cs="Times New Roman"/>
          <w:sz w:val="28"/>
          <w:szCs w:val="28"/>
        </w:rPr>
        <w:lastRenderedPageBreak/>
        <w:t xml:space="preserve">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 </w:t>
      </w:r>
    </w:p>
    <w:p w:rsidR="00F7465F" w:rsidRPr="00996547" w:rsidRDefault="00C8039F" w:rsidP="00310D03">
      <w:pPr>
        <w:pStyle w:val="1"/>
        <w:spacing w:before="0" w:after="0" w:line="360" w:lineRule="auto"/>
        <w:jc w:val="center"/>
        <w:rPr>
          <w:rFonts w:ascii="Times New Roman" w:hAnsi="Times New Roman" w:cs="Times New Roman"/>
          <w:sz w:val="28"/>
          <w:szCs w:val="28"/>
        </w:rPr>
      </w:pPr>
      <w:r w:rsidRPr="00996547">
        <w:rPr>
          <w:rFonts w:ascii="Times New Roman" w:hAnsi="Times New Roman" w:cs="Times New Roman"/>
          <w:sz w:val="28"/>
          <w:szCs w:val="28"/>
        </w:rPr>
        <w:t xml:space="preserve">4. </w:t>
      </w:r>
      <w:r w:rsidR="00680524" w:rsidRPr="00996547">
        <w:rPr>
          <w:rFonts w:ascii="Times New Roman" w:hAnsi="Times New Roman" w:cs="Times New Roman"/>
          <w:sz w:val="28"/>
          <w:szCs w:val="28"/>
        </w:rPr>
        <w:t>Контроль и оценка результат</w:t>
      </w:r>
      <w:r w:rsidR="00DE2CCC">
        <w:rPr>
          <w:rFonts w:ascii="Times New Roman" w:hAnsi="Times New Roman" w:cs="Times New Roman"/>
          <w:sz w:val="28"/>
          <w:szCs w:val="28"/>
        </w:rPr>
        <w:t xml:space="preserve">ов освоения общеобразовательного </w:t>
      </w:r>
      <w:bookmarkEnd w:id="12"/>
      <w:r w:rsidR="00DE2CCC">
        <w:rPr>
          <w:rFonts w:ascii="Times New Roman" w:hAnsi="Times New Roman" w:cs="Times New Roman"/>
          <w:sz w:val="28"/>
          <w:szCs w:val="28"/>
        </w:rPr>
        <w:t>предмета</w:t>
      </w:r>
    </w:p>
    <w:p w:rsidR="00F7465F" w:rsidRDefault="00C8039F" w:rsidP="003E6F9E">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r w:rsidRPr="00996547">
        <w:rPr>
          <w:rFonts w:ascii="Times New Roman" w:eastAsia="Times New Roman" w:hAnsi="Times New Roman" w:cs="Times New Roman"/>
          <w:b/>
          <w:color w:val="000000"/>
          <w:sz w:val="28"/>
          <w:szCs w:val="28"/>
        </w:rPr>
        <w:t>Контрольи оценка</w:t>
      </w:r>
      <w:r w:rsidRPr="00996547">
        <w:rPr>
          <w:rFonts w:ascii="Times New Roman" w:eastAsia="Times New Roman" w:hAnsi="Times New Roman" w:cs="Times New Roman"/>
          <w:color w:val="000000"/>
          <w:sz w:val="28"/>
          <w:szCs w:val="28"/>
        </w:rPr>
        <w:t xml:space="preserve"> результат</w:t>
      </w:r>
      <w:r w:rsidR="00DE2CCC">
        <w:rPr>
          <w:rFonts w:ascii="Times New Roman" w:eastAsia="Times New Roman" w:hAnsi="Times New Roman" w:cs="Times New Roman"/>
          <w:color w:val="000000"/>
          <w:sz w:val="28"/>
          <w:szCs w:val="28"/>
        </w:rPr>
        <w:t>ов освоения общеобразовательного предмета</w:t>
      </w:r>
      <w:r w:rsidRPr="00996547">
        <w:rPr>
          <w:rFonts w:ascii="Times New Roman" w:eastAsia="Times New Roman" w:hAnsi="Times New Roman" w:cs="Times New Roman"/>
          <w:color w:val="000000"/>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E35ED1" w:rsidRDefault="00E35ED1" w:rsidP="003E6F9E">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8"/>
          <w:szCs w:val="28"/>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97"/>
        <w:gridCol w:w="2977"/>
        <w:gridCol w:w="3260"/>
      </w:tblGrid>
      <w:tr w:rsidR="00680524" w:rsidRPr="00362080" w:rsidTr="00F0606D">
        <w:trPr>
          <w:jc w:val="center"/>
        </w:trPr>
        <w:tc>
          <w:tcPr>
            <w:tcW w:w="3397" w:type="dxa"/>
            <w:tcBorders>
              <w:top w:val="single" w:sz="4" w:space="0" w:color="000000"/>
              <w:left w:val="single" w:sz="4" w:space="0" w:color="000000"/>
              <w:bottom w:val="single" w:sz="4" w:space="0" w:color="000000"/>
              <w:right w:val="single" w:sz="4" w:space="0" w:color="000000"/>
            </w:tcBorders>
          </w:tcPr>
          <w:p w:rsidR="00680524" w:rsidRPr="00AA7CF0" w:rsidRDefault="00680524" w:rsidP="008B3480">
            <w:pPr>
              <w:spacing w:after="0" w:line="276" w:lineRule="auto"/>
              <w:ind w:left="57" w:right="57"/>
              <w:jc w:val="both"/>
              <w:rPr>
                <w:rFonts w:ascii="Times New Roman" w:hAnsi="Times New Roman"/>
                <w:b/>
                <w:sz w:val="24"/>
                <w:szCs w:val="24"/>
              </w:rPr>
            </w:pPr>
            <w:r w:rsidRPr="00AA7CF0">
              <w:rPr>
                <w:rFonts w:ascii="Times New Roman" w:hAnsi="Times New Roman"/>
                <w:b/>
                <w:sz w:val="24"/>
                <w:szCs w:val="24"/>
              </w:rPr>
              <w:t>Общая/профессиональная компетенция</w:t>
            </w:r>
          </w:p>
        </w:tc>
        <w:tc>
          <w:tcPr>
            <w:tcW w:w="2977" w:type="dxa"/>
            <w:tcBorders>
              <w:top w:val="single" w:sz="4" w:space="0" w:color="000000"/>
              <w:left w:val="single" w:sz="4" w:space="0" w:color="000000"/>
              <w:bottom w:val="single" w:sz="4" w:space="0" w:color="000000"/>
              <w:right w:val="single" w:sz="4" w:space="0" w:color="000000"/>
            </w:tcBorders>
          </w:tcPr>
          <w:p w:rsidR="00680524" w:rsidRPr="005317BA" w:rsidRDefault="00680524" w:rsidP="008B3480">
            <w:pPr>
              <w:spacing w:after="0" w:line="276" w:lineRule="auto"/>
              <w:ind w:left="57" w:right="57"/>
              <w:jc w:val="both"/>
              <w:rPr>
                <w:rFonts w:ascii="Times New Roman" w:hAnsi="Times New Roman"/>
                <w:b/>
                <w:sz w:val="24"/>
                <w:szCs w:val="24"/>
              </w:rPr>
            </w:pPr>
            <w:r w:rsidRPr="005317BA">
              <w:rPr>
                <w:rFonts w:ascii="Times New Roman" w:hAnsi="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tcPr>
          <w:p w:rsidR="00680524" w:rsidRPr="00AA7CF0" w:rsidRDefault="00680524" w:rsidP="008B3480">
            <w:pPr>
              <w:spacing w:after="0" w:line="276" w:lineRule="auto"/>
              <w:ind w:left="57" w:right="57"/>
              <w:jc w:val="both"/>
              <w:rPr>
                <w:rFonts w:ascii="Times New Roman" w:hAnsi="Times New Roman"/>
                <w:b/>
                <w:sz w:val="24"/>
                <w:szCs w:val="24"/>
              </w:rPr>
            </w:pPr>
            <w:r w:rsidRPr="00AA7CF0">
              <w:rPr>
                <w:rFonts w:ascii="Times New Roman" w:hAnsi="Times New Roman"/>
                <w:b/>
                <w:sz w:val="24"/>
                <w:szCs w:val="24"/>
              </w:rPr>
              <w:t>Тип оценочных мероприятия</w:t>
            </w:r>
          </w:p>
        </w:tc>
      </w:tr>
      <w:tr w:rsidR="00F0606D" w:rsidRPr="00362080" w:rsidTr="00F0606D">
        <w:trPr>
          <w:jc w:val="center"/>
        </w:trPr>
        <w:tc>
          <w:tcPr>
            <w:tcW w:w="3397" w:type="dxa"/>
            <w:tcBorders>
              <w:top w:val="single" w:sz="4" w:space="0" w:color="000000"/>
              <w:left w:val="single" w:sz="4" w:space="0" w:color="000000"/>
              <w:bottom w:val="single" w:sz="4" w:space="0" w:color="000000"/>
              <w:right w:val="single" w:sz="4" w:space="0" w:color="000000"/>
            </w:tcBorders>
          </w:tcPr>
          <w:p w:rsidR="00F0606D" w:rsidRPr="00AA7CF0" w:rsidRDefault="00F0606D" w:rsidP="00641578">
            <w:pPr>
              <w:spacing w:after="0" w:line="240" w:lineRule="auto"/>
              <w:ind w:left="57" w:right="57"/>
              <w:jc w:val="both"/>
              <w:rPr>
                <w:rFonts w:ascii="Times New Roman" w:hAnsi="Times New Roman"/>
                <w:b/>
                <w:sz w:val="24"/>
                <w:szCs w:val="24"/>
              </w:rPr>
            </w:pPr>
            <w:r w:rsidRPr="00AA7CF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977" w:type="dxa"/>
            <w:tcBorders>
              <w:top w:val="single" w:sz="4" w:space="0" w:color="000000"/>
              <w:left w:val="single" w:sz="4" w:space="0" w:color="000000"/>
              <w:bottom w:val="single" w:sz="4" w:space="0" w:color="000000"/>
              <w:right w:val="single" w:sz="4" w:space="0" w:color="000000"/>
            </w:tcBorders>
          </w:tcPr>
          <w:p w:rsidR="00F0606D" w:rsidRPr="00602A94" w:rsidRDefault="00F0606D" w:rsidP="00F0606D">
            <w:pPr>
              <w:spacing w:after="0" w:line="276" w:lineRule="auto"/>
              <w:contextualSpacing/>
              <w:jc w:val="both"/>
              <w:rPr>
                <w:rFonts w:ascii="Times New Roman" w:hAnsi="Times New Roman"/>
                <w:sz w:val="24"/>
                <w:szCs w:val="24"/>
              </w:rPr>
            </w:pPr>
            <w:r w:rsidRPr="00602A94">
              <w:rPr>
                <w:rFonts w:ascii="Times New Roman" w:hAnsi="Times New Roman"/>
                <w:sz w:val="24"/>
                <w:szCs w:val="24"/>
              </w:rPr>
              <w:t>Тем</w:t>
            </w:r>
            <w:r>
              <w:rPr>
                <w:rFonts w:ascii="Times New Roman" w:hAnsi="Times New Roman"/>
                <w:sz w:val="24"/>
                <w:szCs w:val="24"/>
              </w:rPr>
              <w:t>ы</w:t>
            </w:r>
            <w:r w:rsidR="00641578">
              <w:rPr>
                <w:rFonts w:ascii="Times New Roman" w:hAnsi="Times New Roman"/>
                <w:sz w:val="24"/>
                <w:szCs w:val="24"/>
              </w:rPr>
              <w:t>2</w:t>
            </w:r>
            <w:r w:rsidRPr="00602A94">
              <w:rPr>
                <w:rFonts w:ascii="Times New Roman" w:hAnsi="Times New Roman"/>
                <w:sz w:val="24"/>
                <w:szCs w:val="24"/>
              </w:rPr>
              <w:t>.</w:t>
            </w:r>
            <w:r>
              <w:rPr>
                <w:rFonts w:ascii="Times New Roman" w:hAnsi="Times New Roman"/>
                <w:sz w:val="24"/>
                <w:szCs w:val="24"/>
              </w:rPr>
              <w:t>1 -</w:t>
            </w:r>
            <w:r w:rsidR="00641578">
              <w:rPr>
                <w:rFonts w:ascii="Times New Roman" w:hAnsi="Times New Roman"/>
                <w:sz w:val="24"/>
                <w:szCs w:val="24"/>
              </w:rPr>
              <w:t>2</w:t>
            </w:r>
            <w:r>
              <w:rPr>
                <w:rFonts w:ascii="Times New Roman" w:hAnsi="Times New Roman"/>
                <w:sz w:val="24"/>
                <w:szCs w:val="24"/>
              </w:rPr>
              <w:t>.3</w:t>
            </w:r>
            <w:r w:rsidRPr="00602A94">
              <w:rPr>
                <w:rFonts w:ascii="Times New Roman" w:hAnsi="Times New Roman"/>
                <w:sz w:val="24"/>
                <w:szCs w:val="24"/>
              </w:rPr>
              <w:t xml:space="preserve">, </w:t>
            </w:r>
            <w:r w:rsidR="00641578">
              <w:rPr>
                <w:rFonts w:ascii="Times New Roman" w:hAnsi="Times New Roman"/>
                <w:sz w:val="24"/>
                <w:szCs w:val="24"/>
              </w:rPr>
              <w:t>3</w:t>
            </w:r>
            <w:r>
              <w:rPr>
                <w:rFonts w:ascii="Times New Roman" w:hAnsi="Times New Roman"/>
                <w:sz w:val="24"/>
                <w:szCs w:val="24"/>
              </w:rPr>
              <w:t>.</w:t>
            </w:r>
            <w:r w:rsidRPr="00602A94">
              <w:rPr>
                <w:rFonts w:ascii="Times New Roman" w:hAnsi="Times New Roman"/>
                <w:sz w:val="24"/>
                <w:szCs w:val="24"/>
              </w:rPr>
              <w:t>1</w:t>
            </w:r>
            <w:r w:rsidR="00641578">
              <w:rPr>
                <w:rFonts w:ascii="Times New Roman" w:hAnsi="Times New Roman"/>
                <w:sz w:val="24"/>
                <w:szCs w:val="24"/>
              </w:rPr>
              <w:t>- 3.3</w:t>
            </w:r>
            <w:r>
              <w:rPr>
                <w:rFonts w:ascii="Times New Roman" w:hAnsi="Times New Roman"/>
                <w:sz w:val="24"/>
                <w:szCs w:val="24"/>
              </w:rPr>
              <w:t>, 4.</w:t>
            </w:r>
            <w:r w:rsidR="00641578">
              <w:rPr>
                <w:rFonts w:ascii="Times New Roman" w:hAnsi="Times New Roman"/>
                <w:sz w:val="24"/>
                <w:szCs w:val="24"/>
              </w:rPr>
              <w:t>1-4.3</w:t>
            </w:r>
            <w:r>
              <w:rPr>
                <w:rFonts w:ascii="Times New Roman" w:hAnsi="Times New Roman"/>
                <w:sz w:val="24"/>
                <w:szCs w:val="24"/>
              </w:rPr>
              <w:t>, 5.1-5.</w:t>
            </w:r>
            <w:r w:rsidR="00641578">
              <w:rPr>
                <w:rFonts w:ascii="Times New Roman" w:hAnsi="Times New Roman"/>
                <w:sz w:val="24"/>
                <w:szCs w:val="24"/>
              </w:rPr>
              <w:t>4</w:t>
            </w:r>
            <w:r>
              <w:rPr>
                <w:rFonts w:ascii="Times New Roman" w:hAnsi="Times New Roman"/>
                <w:sz w:val="24"/>
                <w:szCs w:val="24"/>
              </w:rPr>
              <w:t>, 6.1-6.</w:t>
            </w:r>
            <w:r w:rsidR="00641578">
              <w:rPr>
                <w:rFonts w:ascii="Times New Roman" w:hAnsi="Times New Roman"/>
                <w:sz w:val="24"/>
                <w:szCs w:val="24"/>
              </w:rPr>
              <w:t>3</w:t>
            </w:r>
            <w:r>
              <w:rPr>
                <w:rFonts w:ascii="Times New Roman" w:hAnsi="Times New Roman"/>
                <w:sz w:val="24"/>
                <w:szCs w:val="24"/>
              </w:rPr>
              <w:t>, 7.1-7.3, 8.1</w:t>
            </w:r>
            <w:r w:rsidR="00B852CF">
              <w:rPr>
                <w:rFonts w:ascii="Times New Roman" w:hAnsi="Times New Roman"/>
                <w:sz w:val="24"/>
                <w:szCs w:val="24"/>
              </w:rPr>
              <w:t xml:space="preserve">, </w:t>
            </w:r>
            <w:r>
              <w:rPr>
                <w:rFonts w:ascii="Times New Roman" w:hAnsi="Times New Roman"/>
                <w:sz w:val="24"/>
                <w:szCs w:val="24"/>
              </w:rPr>
              <w:t>8.</w:t>
            </w:r>
            <w:r w:rsidR="00B852CF">
              <w:rPr>
                <w:rFonts w:ascii="Times New Roman" w:hAnsi="Times New Roman"/>
                <w:sz w:val="24"/>
                <w:szCs w:val="24"/>
              </w:rPr>
              <w:t>2</w:t>
            </w:r>
            <w:r>
              <w:rPr>
                <w:rFonts w:ascii="Times New Roman" w:hAnsi="Times New Roman"/>
                <w:sz w:val="24"/>
                <w:szCs w:val="24"/>
              </w:rPr>
              <w:t xml:space="preserve">, 9.1-9.3, </w:t>
            </w:r>
            <w:r w:rsidR="00641578">
              <w:rPr>
                <w:rFonts w:ascii="Times New Roman" w:hAnsi="Times New Roman"/>
                <w:sz w:val="24"/>
                <w:szCs w:val="24"/>
              </w:rPr>
              <w:br/>
              <w:t>9</w:t>
            </w:r>
            <w:r>
              <w:rPr>
                <w:rFonts w:ascii="Times New Roman" w:hAnsi="Times New Roman"/>
                <w:sz w:val="24"/>
                <w:szCs w:val="24"/>
              </w:rPr>
              <w:t>.4</w:t>
            </w:r>
            <w:r w:rsidRPr="00602A94">
              <w:rPr>
                <w:rFonts w:ascii="Times New Roman" w:hAnsi="Times New Roman"/>
                <w:sz w:val="24"/>
                <w:szCs w:val="24"/>
              </w:rPr>
              <w:t>П-о/c</w:t>
            </w:r>
            <w:r>
              <w:rPr>
                <w:rStyle w:val="a6"/>
                <w:rFonts w:ascii="Times New Roman" w:hAnsi="Times New Roman"/>
                <w:sz w:val="24"/>
                <w:szCs w:val="24"/>
              </w:rPr>
              <w:footnoteReference w:id="2"/>
            </w:r>
            <w:r w:rsidRPr="00602A94">
              <w:rPr>
                <w:rFonts w:ascii="Times New Roman" w:hAnsi="Times New Roman"/>
                <w:sz w:val="24"/>
                <w:szCs w:val="24"/>
              </w:rPr>
              <w:t xml:space="preserve">, </w:t>
            </w:r>
            <w:r w:rsidR="00641578">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sidR="00641578">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 xml:space="preserve">1, </w:t>
            </w:r>
            <w:r w:rsidR="00B852CF">
              <w:rPr>
                <w:rFonts w:ascii="Times New Roman" w:hAnsi="Times New Roman"/>
                <w:sz w:val="24"/>
                <w:szCs w:val="24"/>
              </w:rPr>
              <w:t xml:space="preserve">10.2, </w:t>
            </w:r>
            <w:r>
              <w:rPr>
                <w:rFonts w:ascii="Times New Roman" w:hAnsi="Times New Roman"/>
                <w:sz w:val="24"/>
                <w:szCs w:val="24"/>
              </w:rPr>
              <w:t>1</w:t>
            </w:r>
            <w:r w:rsidR="00641578">
              <w:rPr>
                <w:rFonts w:ascii="Times New Roman" w:hAnsi="Times New Roman"/>
                <w:sz w:val="24"/>
                <w:szCs w:val="24"/>
              </w:rPr>
              <w:t>0</w:t>
            </w:r>
            <w:r>
              <w:rPr>
                <w:rFonts w:ascii="Times New Roman" w:hAnsi="Times New Roman"/>
                <w:sz w:val="24"/>
                <w:szCs w:val="24"/>
              </w:rPr>
              <w:t>.</w:t>
            </w:r>
            <w:r w:rsidR="00B852CF">
              <w:rPr>
                <w:rFonts w:ascii="Times New Roman" w:hAnsi="Times New Roman"/>
                <w:sz w:val="24"/>
                <w:szCs w:val="24"/>
              </w:rPr>
              <w:t>3</w:t>
            </w:r>
            <w:r>
              <w:rPr>
                <w:rFonts w:ascii="Times New Roman" w:hAnsi="Times New Roman"/>
                <w:sz w:val="24"/>
                <w:szCs w:val="24"/>
              </w:rPr>
              <w:t>П-о/с, 1</w:t>
            </w:r>
            <w:r w:rsidR="00641578">
              <w:rPr>
                <w:rFonts w:ascii="Times New Roman" w:hAnsi="Times New Roman"/>
                <w:sz w:val="24"/>
                <w:szCs w:val="24"/>
              </w:rPr>
              <w:t>1</w:t>
            </w:r>
            <w:r>
              <w:rPr>
                <w:rFonts w:ascii="Times New Roman" w:hAnsi="Times New Roman"/>
                <w:sz w:val="24"/>
                <w:szCs w:val="24"/>
              </w:rPr>
              <w:t>.1П-о/с</w:t>
            </w:r>
          </w:p>
          <w:p w:rsidR="00F0606D" w:rsidRPr="00602A94" w:rsidRDefault="00F0606D" w:rsidP="00F0606D">
            <w:pPr>
              <w:spacing w:after="0" w:line="276" w:lineRule="auto"/>
              <w:ind w:left="57" w:right="57"/>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F0606D" w:rsidRPr="001C7BF8" w:rsidRDefault="00F0606D" w:rsidP="00F0606D">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Обсуждение по вопросам лекции</w:t>
            </w:r>
          </w:p>
          <w:p w:rsidR="00F0606D" w:rsidRPr="001C7BF8" w:rsidRDefault="00F0606D" w:rsidP="00F0606D">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Разработка глоссария</w:t>
            </w:r>
          </w:p>
          <w:p w:rsidR="00F0606D" w:rsidRPr="001C7BF8" w:rsidRDefault="00F0606D" w:rsidP="00F0606D">
            <w:pPr>
              <w:spacing w:after="0" w:line="240" w:lineRule="auto"/>
              <w:jc w:val="both"/>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Заполнение сравнительных таблиц</w:t>
            </w:r>
          </w:p>
          <w:p w:rsidR="00F0606D" w:rsidRPr="001C7BF8" w:rsidRDefault="00F0606D" w:rsidP="00F0606D">
            <w:pPr>
              <w:spacing w:after="0" w:line="240" w:lineRule="auto"/>
              <w:jc w:val="both"/>
              <w:rPr>
                <w:rFonts w:ascii="Times New Roman" w:hAnsi="Times New Roman"/>
                <w:sz w:val="24"/>
                <w:szCs w:val="24"/>
              </w:rPr>
            </w:pPr>
            <w:r w:rsidRPr="001C7BF8">
              <w:rPr>
                <w:rFonts w:ascii="Times New Roman" w:hAnsi="Times New Roman"/>
                <w:sz w:val="24"/>
                <w:szCs w:val="24"/>
              </w:rPr>
              <w:t>Тестирование</w:t>
            </w:r>
          </w:p>
          <w:p w:rsidR="00F0606D" w:rsidRPr="001C7BF8" w:rsidRDefault="00F0606D" w:rsidP="00F0606D">
            <w:pPr>
              <w:spacing w:after="0" w:line="240" w:lineRule="auto"/>
              <w:jc w:val="both"/>
              <w:rPr>
                <w:rFonts w:ascii="Times New Roman" w:hAnsi="Times New Roman"/>
                <w:sz w:val="24"/>
                <w:szCs w:val="24"/>
              </w:rPr>
            </w:pPr>
            <w:r w:rsidRPr="001C7BF8">
              <w:rPr>
                <w:rFonts w:ascii="Times New Roman" w:hAnsi="Times New Roman"/>
                <w:sz w:val="24"/>
                <w:szCs w:val="24"/>
              </w:rPr>
              <w:t>Устный опрос</w:t>
            </w:r>
          </w:p>
          <w:p w:rsidR="00F0606D" w:rsidRPr="001C7BF8" w:rsidRDefault="00F0606D" w:rsidP="00F0606D">
            <w:pPr>
              <w:spacing w:after="0" w:line="240" w:lineRule="auto"/>
              <w:jc w:val="both"/>
              <w:rPr>
                <w:rFonts w:ascii="Times New Roman" w:hAnsi="Times New Roman"/>
                <w:sz w:val="24"/>
                <w:szCs w:val="24"/>
              </w:rPr>
            </w:pPr>
            <w:r w:rsidRPr="001C7BF8">
              <w:rPr>
                <w:rFonts w:ascii="Times New Roman" w:hAnsi="Times New Roman"/>
                <w:sz w:val="24"/>
                <w:szCs w:val="24"/>
              </w:rPr>
              <w:t xml:space="preserve">Диктант на </w:t>
            </w:r>
            <w:r w:rsidRPr="001C7BF8">
              <w:rPr>
                <w:rFonts w:ascii="Times New Roman" w:eastAsia="Times New Roman" w:hAnsi="Times New Roman" w:cs="Times New Roman"/>
                <w:sz w:val="24"/>
                <w:szCs w:val="24"/>
              </w:rPr>
              <w:t>использование аргументов, биологической терминологии и символики</w:t>
            </w:r>
          </w:p>
          <w:p w:rsidR="00F0606D" w:rsidRPr="001C7BF8" w:rsidRDefault="00F0606D" w:rsidP="00F0606D">
            <w:pPr>
              <w:spacing w:after="0" w:line="240" w:lineRule="auto"/>
              <w:jc w:val="both"/>
              <w:rPr>
                <w:rFonts w:ascii="Times New Roman" w:hAnsi="Times New Roman"/>
                <w:sz w:val="24"/>
                <w:szCs w:val="24"/>
              </w:rPr>
            </w:pPr>
            <w:r w:rsidRPr="001C7BF8">
              <w:rPr>
                <w:rFonts w:ascii="Times New Roman" w:hAnsi="Times New Roman"/>
                <w:sz w:val="24"/>
                <w:szCs w:val="24"/>
              </w:rPr>
              <w:t>Индивидуальная самостоятельная работа</w:t>
            </w:r>
          </w:p>
          <w:p w:rsidR="00F0606D" w:rsidRDefault="00F0606D" w:rsidP="00F0606D">
            <w:pPr>
              <w:spacing w:after="0" w:line="240" w:lineRule="auto"/>
              <w:jc w:val="both"/>
              <w:rPr>
                <w:rFonts w:ascii="Times New Roman" w:hAnsi="Times New Roman"/>
                <w:sz w:val="24"/>
                <w:szCs w:val="24"/>
              </w:rPr>
            </w:pPr>
            <w:r w:rsidRPr="001C7BF8">
              <w:rPr>
                <w:rFonts w:ascii="Times New Roman" w:hAnsi="Times New Roman"/>
                <w:sz w:val="24"/>
                <w:szCs w:val="24"/>
              </w:rPr>
              <w:t>Представление результатов практических работ</w:t>
            </w:r>
          </w:p>
          <w:p w:rsidR="00F0606D" w:rsidRPr="001C7BF8" w:rsidRDefault="00F0606D" w:rsidP="00F0606D">
            <w:pPr>
              <w:spacing w:after="0" w:line="240" w:lineRule="auto"/>
              <w:jc w:val="both"/>
              <w:rPr>
                <w:rFonts w:ascii="Times New Roman" w:hAnsi="Times New Roman"/>
                <w:sz w:val="24"/>
                <w:szCs w:val="24"/>
              </w:rPr>
            </w:pPr>
            <w:r>
              <w:rPr>
                <w:rFonts w:ascii="Times New Roman" w:hAnsi="Times New Roman"/>
                <w:sz w:val="24"/>
                <w:szCs w:val="24"/>
              </w:rPr>
              <w:t>Контрольные работы</w:t>
            </w:r>
          </w:p>
          <w:p w:rsidR="00F0606D" w:rsidRPr="001C7BF8" w:rsidRDefault="00F0606D" w:rsidP="00F0606D">
            <w:pPr>
              <w:spacing w:after="0" w:line="240" w:lineRule="auto"/>
              <w:jc w:val="both"/>
              <w:rPr>
                <w:rFonts w:ascii="Times New Roman" w:hAnsi="Times New Roman"/>
                <w:sz w:val="24"/>
                <w:szCs w:val="24"/>
              </w:rPr>
            </w:pPr>
            <w:r w:rsidRPr="001C7BF8">
              <w:rPr>
                <w:rFonts w:ascii="Times New Roman" w:hAnsi="Times New Roman"/>
                <w:sz w:val="24"/>
                <w:szCs w:val="24"/>
              </w:rPr>
              <w:t>Защита творческих работ</w:t>
            </w:r>
          </w:p>
          <w:p w:rsidR="00F0606D" w:rsidRPr="001C7BF8" w:rsidRDefault="00F0606D" w:rsidP="00F0606D">
            <w:pPr>
              <w:spacing w:after="0" w:line="240" w:lineRule="auto"/>
              <w:jc w:val="both"/>
              <w:rPr>
                <w:rFonts w:ascii="Times New Roman" w:hAnsi="Times New Roman"/>
                <w:sz w:val="24"/>
                <w:szCs w:val="24"/>
              </w:rPr>
            </w:pPr>
            <w:r w:rsidRPr="001C7BF8">
              <w:rPr>
                <w:rFonts w:ascii="Times New Roman" w:hAnsi="Times New Roman"/>
                <w:sz w:val="24"/>
                <w:szCs w:val="24"/>
              </w:rPr>
              <w:t>Защита индивидуальных проектов</w:t>
            </w:r>
          </w:p>
          <w:p w:rsidR="00F0606D" w:rsidRPr="001C7BF8" w:rsidRDefault="00F0606D" w:rsidP="00F0606D">
            <w:pPr>
              <w:spacing w:after="0" w:line="240" w:lineRule="auto"/>
              <w:jc w:val="both"/>
              <w:rPr>
                <w:rFonts w:ascii="Times New Roman" w:hAnsi="Times New Roman"/>
                <w:b/>
                <w:sz w:val="24"/>
                <w:szCs w:val="24"/>
              </w:rPr>
            </w:pPr>
            <w:r w:rsidRPr="001C7BF8">
              <w:rPr>
                <w:rFonts w:ascii="Times New Roman" w:hAnsi="Times New Roman"/>
                <w:sz w:val="24"/>
                <w:szCs w:val="24"/>
              </w:rPr>
              <w:t>Выполнение заданий промежуточной аттестации</w:t>
            </w:r>
          </w:p>
        </w:tc>
      </w:tr>
      <w:tr w:rsidR="00641578" w:rsidRPr="00362080" w:rsidTr="00F0606D">
        <w:trPr>
          <w:jc w:val="center"/>
        </w:trPr>
        <w:tc>
          <w:tcPr>
            <w:tcW w:w="3397" w:type="dxa"/>
            <w:tcBorders>
              <w:top w:val="single" w:sz="4" w:space="0" w:color="000000"/>
              <w:left w:val="single" w:sz="4" w:space="0" w:color="000000"/>
              <w:bottom w:val="single" w:sz="4" w:space="0" w:color="000000"/>
              <w:right w:val="single" w:sz="4" w:space="0" w:color="000000"/>
            </w:tcBorders>
          </w:tcPr>
          <w:p w:rsidR="00641578" w:rsidRPr="00AA7CF0" w:rsidRDefault="00641578" w:rsidP="00641578">
            <w:pPr>
              <w:spacing w:after="0" w:line="240" w:lineRule="auto"/>
              <w:ind w:left="57" w:right="57"/>
              <w:jc w:val="both"/>
              <w:rPr>
                <w:rFonts w:ascii="Times New Roman" w:hAnsi="Times New Roman"/>
                <w:b/>
                <w:sz w:val="24"/>
                <w:szCs w:val="24"/>
              </w:rPr>
            </w:pPr>
            <w:r w:rsidRPr="00AA7CF0">
              <w:rPr>
                <w:rFonts w:ascii="Times New Roman" w:hAnsi="Times New Roman"/>
                <w:sz w:val="24"/>
                <w:szCs w:val="24"/>
              </w:rPr>
              <w:t xml:space="preserve">ОК 02. Использовать современные средства поиска, анализа </w:t>
            </w:r>
            <w:r>
              <w:rPr>
                <w:rFonts w:ascii="Times New Roman" w:hAnsi="Times New Roman"/>
                <w:sz w:val="24"/>
                <w:szCs w:val="24"/>
              </w:rPr>
              <w:br/>
            </w:r>
            <w:r w:rsidRPr="00AA7CF0">
              <w:rPr>
                <w:rFonts w:ascii="Times New Roman" w:hAnsi="Times New Roman"/>
                <w:sz w:val="24"/>
                <w:szCs w:val="24"/>
              </w:rPr>
              <w:t xml:space="preserve">и интерпретации информации, </w:t>
            </w:r>
            <w:r>
              <w:rPr>
                <w:rFonts w:ascii="Times New Roman" w:hAnsi="Times New Roman"/>
                <w:sz w:val="24"/>
                <w:szCs w:val="24"/>
              </w:rPr>
              <w:br/>
            </w:r>
            <w:r w:rsidRPr="00AA7CF0">
              <w:rPr>
                <w:rFonts w:ascii="Times New Roman" w:hAnsi="Times New Roman"/>
                <w:sz w:val="24"/>
                <w:szCs w:val="24"/>
              </w:rPr>
              <w:t xml:space="preserve">и информационные технологии для выполнения задач профессиональной </w:t>
            </w:r>
            <w:r w:rsidRPr="00AA7CF0">
              <w:rPr>
                <w:rFonts w:ascii="Times New Roman" w:hAnsi="Times New Roman"/>
                <w:sz w:val="24"/>
                <w:szCs w:val="24"/>
              </w:rPr>
              <w:lastRenderedPageBreak/>
              <w:t>деятельности</w:t>
            </w:r>
          </w:p>
        </w:tc>
        <w:tc>
          <w:tcPr>
            <w:tcW w:w="2977" w:type="dxa"/>
            <w:tcBorders>
              <w:top w:val="single" w:sz="4" w:space="0" w:color="000000"/>
              <w:left w:val="single" w:sz="4" w:space="0" w:color="000000"/>
              <w:bottom w:val="single" w:sz="4" w:space="0" w:color="000000"/>
              <w:right w:val="single" w:sz="4" w:space="0" w:color="000000"/>
            </w:tcBorders>
          </w:tcPr>
          <w:p w:rsidR="00641578" w:rsidRPr="00602A94" w:rsidRDefault="00641578" w:rsidP="00641578">
            <w:pPr>
              <w:spacing w:after="0" w:line="276" w:lineRule="auto"/>
              <w:contextualSpacing/>
              <w:jc w:val="both"/>
              <w:rPr>
                <w:rFonts w:ascii="Times New Roman" w:hAnsi="Times New Roman"/>
                <w:sz w:val="24"/>
                <w:szCs w:val="24"/>
              </w:rPr>
            </w:pPr>
            <w:r w:rsidRPr="00602A94">
              <w:rPr>
                <w:rFonts w:ascii="Times New Roman" w:hAnsi="Times New Roman"/>
                <w:sz w:val="24"/>
                <w:szCs w:val="24"/>
              </w:rPr>
              <w:lastRenderedPageBreak/>
              <w:t>Тем</w:t>
            </w:r>
            <w:r>
              <w:rPr>
                <w:rFonts w:ascii="Times New Roman" w:hAnsi="Times New Roman"/>
                <w:sz w:val="24"/>
                <w:szCs w:val="24"/>
              </w:rPr>
              <w:t>ы</w:t>
            </w:r>
            <w:r w:rsidRPr="00602A94">
              <w:rPr>
                <w:rFonts w:ascii="Times New Roman" w:hAnsi="Times New Roman"/>
                <w:sz w:val="24"/>
                <w:szCs w:val="24"/>
              </w:rPr>
              <w:t xml:space="preserve"> 1.1,</w:t>
            </w:r>
            <w:r>
              <w:rPr>
                <w:rFonts w:ascii="Times New Roman" w:hAnsi="Times New Roman"/>
                <w:sz w:val="24"/>
                <w:szCs w:val="24"/>
              </w:rPr>
              <w:t xml:space="preserve"> 2</w:t>
            </w:r>
            <w:r w:rsidRPr="00602A94">
              <w:rPr>
                <w:rFonts w:ascii="Times New Roman" w:hAnsi="Times New Roman"/>
                <w:sz w:val="24"/>
                <w:szCs w:val="24"/>
              </w:rPr>
              <w:t>.</w:t>
            </w:r>
            <w:r>
              <w:rPr>
                <w:rFonts w:ascii="Times New Roman" w:hAnsi="Times New Roman"/>
                <w:sz w:val="24"/>
                <w:szCs w:val="24"/>
              </w:rPr>
              <w:t>1 -2.3</w:t>
            </w:r>
            <w:r w:rsidRPr="00602A94">
              <w:rPr>
                <w:rFonts w:ascii="Times New Roman" w:hAnsi="Times New Roman"/>
                <w:sz w:val="24"/>
                <w:szCs w:val="24"/>
              </w:rPr>
              <w:t xml:space="preserve">, </w:t>
            </w:r>
            <w:r>
              <w:rPr>
                <w:rFonts w:ascii="Times New Roman" w:hAnsi="Times New Roman"/>
                <w:sz w:val="24"/>
                <w:szCs w:val="24"/>
              </w:rPr>
              <w:t>3.</w:t>
            </w:r>
            <w:r w:rsidRPr="00602A94">
              <w:rPr>
                <w:rFonts w:ascii="Times New Roman" w:hAnsi="Times New Roman"/>
                <w:sz w:val="24"/>
                <w:szCs w:val="24"/>
              </w:rPr>
              <w:t>1</w:t>
            </w:r>
            <w:r>
              <w:rPr>
                <w:rFonts w:ascii="Times New Roman" w:hAnsi="Times New Roman"/>
                <w:sz w:val="24"/>
                <w:szCs w:val="24"/>
              </w:rPr>
              <w:t>- 3.3, 4.1-4.3, 5.1-5.4, 6.1-6.3, 7.1-7.3, 8.1</w:t>
            </w:r>
            <w:r w:rsidR="00B852CF">
              <w:rPr>
                <w:rFonts w:ascii="Times New Roman" w:hAnsi="Times New Roman"/>
                <w:sz w:val="24"/>
                <w:szCs w:val="24"/>
              </w:rPr>
              <w:t xml:space="preserve">, </w:t>
            </w:r>
            <w:r>
              <w:rPr>
                <w:rFonts w:ascii="Times New Roman" w:hAnsi="Times New Roman"/>
                <w:sz w:val="24"/>
                <w:szCs w:val="24"/>
              </w:rPr>
              <w:t>8.</w:t>
            </w:r>
            <w:r w:rsidR="00B852CF">
              <w:rPr>
                <w:rFonts w:ascii="Times New Roman" w:hAnsi="Times New Roman"/>
                <w:sz w:val="24"/>
                <w:szCs w:val="24"/>
              </w:rPr>
              <w:t>2</w:t>
            </w:r>
            <w:r>
              <w:rPr>
                <w:rFonts w:ascii="Times New Roman" w:hAnsi="Times New Roman"/>
                <w:sz w:val="24"/>
                <w:szCs w:val="24"/>
              </w:rPr>
              <w:t xml:space="preserve">, 9.1-9.3, </w:t>
            </w:r>
            <w:r>
              <w:rPr>
                <w:rFonts w:ascii="Times New Roman" w:hAnsi="Times New Roman"/>
                <w:sz w:val="24"/>
                <w:szCs w:val="24"/>
              </w:rPr>
              <w:br/>
              <w:t>9.4</w:t>
            </w:r>
            <w:r w:rsidRPr="00602A94">
              <w:rPr>
                <w:rFonts w:ascii="Times New Roman" w:hAnsi="Times New Roman"/>
                <w:sz w:val="24"/>
                <w:szCs w:val="24"/>
              </w:rPr>
              <w:t xml:space="preserve">П-о/c, </w:t>
            </w:r>
            <w:r>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1, 10.2</w:t>
            </w:r>
            <w:r w:rsidR="00B852CF">
              <w:rPr>
                <w:rFonts w:ascii="Times New Roman" w:hAnsi="Times New Roman"/>
                <w:sz w:val="24"/>
                <w:szCs w:val="24"/>
              </w:rPr>
              <w:t>, 10.3</w:t>
            </w:r>
            <w:r>
              <w:rPr>
                <w:rFonts w:ascii="Times New Roman" w:hAnsi="Times New Roman"/>
                <w:sz w:val="24"/>
                <w:szCs w:val="24"/>
              </w:rPr>
              <w:t>П-о/с, 11.1П-о/с</w:t>
            </w:r>
          </w:p>
          <w:p w:rsidR="00641578" w:rsidRPr="000E32BF" w:rsidRDefault="00641578" w:rsidP="00641578">
            <w:pPr>
              <w:spacing w:after="0" w:line="276" w:lineRule="auto"/>
              <w:ind w:right="57"/>
              <w:jc w:val="both"/>
              <w:rPr>
                <w:rFonts w:ascii="Times New Roman" w:hAnsi="Times New Roman"/>
                <w:color w:val="FF0000"/>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641578" w:rsidRPr="00996547" w:rsidRDefault="00641578" w:rsidP="00641578">
            <w:pPr>
              <w:widowControl w:val="0"/>
              <w:spacing w:after="0"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Оцениваемая дискуссия по вопросам лекции</w:t>
            </w:r>
          </w:p>
          <w:p w:rsidR="00641578" w:rsidRPr="00996547" w:rsidRDefault="00641578" w:rsidP="00641578">
            <w:pPr>
              <w:widowControl w:val="0"/>
              <w:spacing w:after="0"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Разработка ментальной карты в мини группах</w:t>
            </w:r>
          </w:p>
          <w:p w:rsidR="00641578" w:rsidRDefault="00641578" w:rsidP="00641578">
            <w:pPr>
              <w:widowControl w:val="0"/>
              <w:spacing w:after="0"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Выполнение и защита лабораторных работ</w:t>
            </w:r>
          </w:p>
          <w:p w:rsidR="00641578" w:rsidRPr="00AA7CF0" w:rsidRDefault="00641578" w:rsidP="00641578">
            <w:pPr>
              <w:spacing w:after="0" w:line="240" w:lineRule="auto"/>
              <w:jc w:val="both"/>
              <w:rPr>
                <w:rFonts w:ascii="Times New Roman" w:hAnsi="Times New Roman"/>
                <w:sz w:val="24"/>
                <w:szCs w:val="24"/>
              </w:rPr>
            </w:pPr>
            <w:r w:rsidRPr="00AA7CF0">
              <w:rPr>
                <w:rFonts w:ascii="Times New Roman" w:hAnsi="Times New Roman"/>
                <w:sz w:val="24"/>
                <w:szCs w:val="24"/>
              </w:rPr>
              <w:t>Представление результатов практических работ</w:t>
            </w:r>
          </w:p>
          <w:p w:rsidR="00641578" w:rsidRPr="00AA7CF0" w:rsidRDefault="00641578" w:rsidP="00641578">
            <w:pPr>
              <w:widowControl w:val="0"/>
              <w:spacing w:after="0" w:line="240" w:lineRule="auto"/>
              <w:rPr>
                <w:rFonts w:ascii="Times New Roman" w:hAnsi="Times New Roman"/>
                <w:sz w:val="24"/>
                <w:szCs w:val="24"/>
              </w:rPr>
            </w:pPr>
            <w:r w:rsidRPr="00996547">
              <w:rPr>
                <w:rFonts w:ascii="Times New Roman" w:eastAsia="Times New Roman" w:hAnsi="Times New Roman" w:cs="Times New Roman"/>
                <w:sz w:val="24"/>
                <w:szCs w:val="24"/>
              </w:rPr>
              <w:lastRenderedPageBreak/>
              <w:t xml:space="preserve">Представление устных сообщений с презентацией, подготовленных по перечню источников, </w:t>
            </w:r>
            <w:r>
              <w:rPr>
                <w:rFonts w:ascii="Times New Roman" w:eastAsia="Times New Roman" w:hAnsi="Times New Roman" w:cs="Times New Roman"/>
                <w:sz w:val="24"/>
                <w:szCs w:val="24"/>
              </w:rPr>
              <w:t>р</w:t>
            </w:r>
            <w:r w:rsidRPr="00996547">
              <w:rPr>
                <w:rFonts w:ascii="Times New Roman" w:eastAsia="Times New Roman" w:hAnsi="Times New Roman" w:cs="Times New Roman"/>
                <w:sz w:val="24"/>
                <w:szCs w:val="24"/>
              </w:rPr>
              <w:t>екомендованных преподавателем</w:t>
            </w:r>
          </w:p>
        </w:tc>
      </w:tr>
      <w:tr w:rsidR="00641578" w:rsidRPr="00362080" w:rsidTr="00F0606D">
        <w:trPr>
          <w:jc w:val="center"/>
        </w:trPr>
        <w:tc>
          <w:tcPr>
            <w:tcW w:w="3397" w:type="dxa"/>
            <w:tcBorders>
              <w:top w:val="single" w:sz="4" w:space="0" w:color="000000"/>
              <w:left w:val="single" w:sz="4" w:space="0" w:color="000000"/>
              <w:bottom w:val="single" w:sz="4" w:space="0" w:color="000000"/>
              <w:right w:val="single" w:sz="4" w:space="0" w:color="000000"/>
            </w:tcBorders>
          </w:tcPr>
          <w:p w:rsidR="00641578" w:rsidRPr="00AA7CF0" w:rsidRDefault="00641578" w:rsidP="00641578">
            <w:pPr>
              <w:spacing w:after="0" w:line="240" w:lineRule="auto"/>
              <w:ind w:left="57" w:right="57"/>
              <w:jc w:val="both"/>
              <w:rPr>
                <w:rFonts w:ascii="Times New Roman" w:hAnsi="Times New Roman"/>
                <w:sz w:val="24"/>
                <w:szCs w:val="24"/>
              </w:rPr>
            </w:pPr>
            <w:r w:rsidRPr="00996547">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2977" w:type="dxa"/>
            <w:tcBorders>
              <w:top w:val="single" w:sz="4" w:space="0" w:color="000000"/>
              <w:left w:val="single" w:sz="4" w:space="0" w:color="000000"/>
              <w:bottom w:val="single" w:sz="4" w:space="0" w:color="000000"/>
              <w:right w:val="single" w:sz="4" w:space="0" w:color="000000"/>
            </w:tcBorders>
          </w:tcPr>
          <w:p w:rsidR="00641578" w:rsidRPr="00602A94" w:rsidRDefault="00641578" w:rsidP="00641578">
            <w:pPr>
              <w:spacing w:after="0" w:line="276" w:lineRule="auto"/>
              <w:contextualSpacing/>
              <w:jc w:val="both"/>
              <w:rPr>
                <w:rFonts w:ascii="Times New Roman" w:hAnsi="Times New Roman"/>
                <w:sz w:val="24"/>
                <w:szCs w:val="24"/>
              </w:rPr>
            </w:pPr>
            <w:r w:rsidRPr="00602A94">
              <w:rPr>
                <w:rFonts w:ascii="Times New Roman" w:hAnsi="Times New Roman"/>
                <w:sz w:val="24"/>
                <w:szCs w:val="24"/>
              </w:rPr>
              <w:t>Тем</w:t>
            </w:r>
            <w:r>
              <w:rPr>
                <w:rFonts w:ascii="Times New Roman" w:hAnsi="Times New Roman"/>
                <w:sz w:val="24"/>
                <w:szCs w:val="24"/>
              </w:rPr>
              <w:t>ы2</w:t>
            </w:r>
            <w:r w:rsidRPr="00602A94">
              <w:rPr>
                <w:rFonts w:ascii="Times New Roman" w:hAnsi="Times New Roman"/>
                <w:sz w:val="24"/>
                <w:szCs w:val="24"/>
              </w:rPr>
              <w:t>.</w:t>
            </w:r>
            <w:r>
              <w:rPr>
                <w:rFonts w:ascii="Times New Roman" w:hAnsi="Times New Roman"/>
                <w:sz w:val="24"/>
                <w:szCs w:val="24"/>
              </w:rPr>
              <w:t>1 -2.3</w:t>
            </w:r>
            <w:r w:rsidRPr="00602A94">
              <w:rPr>
                <w:rFonts w:ascii="Times New Roman" w:hAnsi="Times New Roman"/>
                <w:sz w:val="24"/>
                <w:szCs w:val="24"/>
              </w:rPr>
              <w:t xml:space="preserve">, </w:t>
            </w:r>
            <w:r>
              <w:rPr>
                <w:rFonts w:ascii="Times New Roman" w:hAnsi="Times New Roman"/>
                <w:sz w:val="24"/>
                <w:szCs w:val="24"/>
              </w:rPr>
              <w:t>3.</w:t>
            </w:r>
            <w:r w:rsidRPr="00602A94">
              <w:rPr>
                <w:rFonts w:ascii="Times New Roman" w:hAnsi="Times New Roman"/>
                <w:sz w:val="24"/>
                <w:szCs w:val="24"/>
              </w:rPr>
              <w:t>1</w:t>
            </w:r>
            <w:r>
              <w:rPr>
                <w:rFonts w:ascii="Times New Roman" w:hAnsi="Times New Roman"/>
                <w:sz w:val="24"/>
                <w:szCs w:val="24"/>
              </w:rPr>
              <w:t>- 3.3, 4.1-4.3, 5.1-5.4, 6.1-6.3, 7.1-7.3, 8.1</w:t>
            </w:r>
            <w:r w:rsidR="00B852CF">
              <w:rPr>
                <w:rFonts w:ascii="Times New Roman" w:hAnsi="Times New Roman"/>
                <w:sz w:val="24"/>
                <w:szCs w:val="24"/>
              </w:rPr>
              <w:t xml:space="preserve">, </w:t>
            </w:r>
            <w:r>
              <w:rPr>
                <w:rFonts w:ascii="Times New Roman" w:hAnsi="Times New Roman"/>
                <w:sz w:val="24"/>
                <w:szCs w:val="24"/>
              </w:rPr>
              <w:t>8.</w:t>
            </w:r>
            <w:r w:rsidR="00B852CF">
              <w:rPr>
                <w:rFonts w:ascii="Times New Roman" w:hAnsi="Times New Roman"/>
                <w:sz w:val="24"/>
                <w:szCs w:val="24"/>
              </w:rPr>
              <w:t>2</w:t>
            </w:r>
            <w:r>
              <w:rPr>
                <w:rFonts w:ascii="Times New Roman" w:hAnsi="Times New Roman"/>
                <w:sz w:val="24"/>
                <w:szCs w:val="24"/>
              </w:rPr>
              <w:t xml:space="preserve">, 9.1-9.3, </w:t>
            </w:r>
            <w:r>
              <w:rPr>
                <w:rFonts w:ascii="Times New Roman" w:hAnsi="Times New Roman"/>
                <w:sz w:val="24"/>
                <w:szCs w:val="24"/>
              </w:rPr>
              <w:br/>
              <w:t>9.4</w:t>
            </w:r>
            <w:r w:rsidRPr="00602A94">
              <w:rPr>
                <w:rFonts w:ascii="Times New Roman" w:hAnsi="Times New Roman"/>
                <w:sz w:val="24"/>
                <w:szCs w:val="24"/>
              </w:rPr>
              <w:t xml:space="preserve">П-о/c, </w:t>
            </w:r>
            <w:r>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1, 10.2</w:t>
            </w:r>
            <w:r w:rsidR="00B852CF">
              <w:rPr>
                <w:rFonts w:ascii="Times New Roman" w:hAnsi="Times New Roman"/>
                <w:sz w:val="24"/>
                <w:szCs w:val="24"/>
              </w:rPr>
              <w:t>, 10.3</w:t>
            </w:r>
            <w:r>
              <w:rPr>
                <w:rFonts w:ascii="Times New Roman" w:hAnsi="Times New Roman"/>
                <w:sz w:val="24"/>
                <w:szCs w:val="24"/>
              </w:rPr>
              <w:t>П-о/с, 11.1П-о/с</w:t>
            </w:r>
          </w:p>
          <w:p w:rsidR="00641578" w:rsidRPr="00602A94" w:rsidRDefault="00641578" w:rsidP="00641578">
            <w:pPr>
              <w:spacing w:after="0" w:line="276" w:lineRule="auto"/>
              <w:contextualSpacing/>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641578" w:rsidRPr="001C7BF8" w:rsidRDefault="00641578" w:rsidP="00641578">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Обсуждение по вопросам лекции</w:t>
            </w:r>
          </w:p>
          <w:p w:rsidR="0064157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Представление результатов практических работ</w:t>
            </w:r>
          </w:p>
          <w:p w:rsidR="00641578" w:rsidRPr="001C7BF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Защита творческих работ</w:t>
            </w:r>
          </w:p>
          <w:p w:rsidR="00641578" w:rsidRPr="00603048" w:rsidRDefault="00641578" w:rsidP="00603048">
            <w:pPr>
              <w:spacing w:after="0" w:line="240" w:lineRule="auto"/>
              <w:jc w:val="both"/>
              <w:rPr>
                <w:rFonts w:ascii="Times New Roman" w:hAnsi="Times New Roman"/>
                <w:sz w:val="24"/>
                <w:szCs w:val="24"/>
              </w:rPr>
            </w:pPr>
            <w:r w:rsidRPr="001C7BF8">
              <w:rPr>
                <w:rFonts w:ascii="Times New Roman" w:hAnsi="Times New Roman"/>
                <w:sz w:val="24"/>
                <w:szCs w:val="24"/>
              </w:rPr>
              <w:t>Защита индивидуальных проектов</w:t>
            </w:r>
          </w:p>
        </w:tc>
      </w:tr>
      <w:tr w:rsidR="00641578" w:rsidRPr="00362080" w:rsidTr="00F0606D">
        <w:trPr>
          <w:jc w:val="center"/>
        </w:trPr>
        <w:tc>
          <w:tcPr>
            <w:tcW w:w="3397" w:type="dxa"/>
            <w:tcBorders>
              <w:top w:val="single" w:sz="4" w:space="0" w:color="000000"/>
              <w:left w:val="single" w:sz="4" w:space="0" w:color="000000"/>
              <w:bottom w:val="single" w:sz="4" w:space="0" w:color="000000"/>
              <w:right w:val="single" w:sz="4" w:space="0" w:color="000000"/>
            </w:tcBorders>
          </w:tcPr>
          <w:p w:rsidR="00641578" w:rsidRDefault="00641578" w:rsidP="00641578">
            <w:pPr>
              <w:spacing w:after="0" w:line="240" w:lineRule="auto"/>
              <w:ind w:left="57" w:right="57"/>
              <w:jc w:val="both"/>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 xml:space="preserve">ОК 07. Содействовать сохранению окружающей среды, ресурсосбережению, применять знания </w:t>
            </w:r>
            <w:r>
              <w:rPr>
                <w:rFonts w:ascii="Times New Roman" w:eastAsia="Times New Roman" w:hAnsi="Times New Roman" w:cs="Times New Roman"/>
                <w:sz w:val="24"/>
                <w:szCs w:val="24"/>
              </w:rPr>
              <w:br/>
            </w:r>
            <w:r w:rsidRPr="00996547">
              <w:rPr>
                <w:rFonts w:ascii="Times New Roman" w:eastAsia="Times New Roman" w:hAnsi="Times New Roman" w:cs="Times New Roman"/>
                <w:sz w:val="24"/>
                <w:szCs w:val="24"/>
              </w:rPr>
              <w:t xml:space="preserve">об изменении климата, принципы бережливого производства, эффективно действовать </w:t>
            </w:r>
          </w:p>
          <w:p w:rsidR="00641578" w:rsidRPr="00AA7CF0" w:rsidRDefault="00641578" w:rsidP="00641578">
            <w:pPr>
              <w:spacing w:after="0" w:line="240" w:lineRule="auto"/>
              <w:ind w:left="57" w:right="57"/>
              <w:jc w:val="both"/>
              <w:rPr>
                <w:rFonts w:ascii="Times New Roman" w:hAnsi="Times New Roman"/>
                <w:sz w:val="24"/>
                <w:szCs w:val="24"/>
              </w:rPr>
            </w:pPr>
            <w:r w:rsidRPr="00996547">
              <w:rPr>
                <w:rFonts w:ascii="Times New Roman" w:eastAsia="Times New Roman" w:hAnsi="Times New Roman" w:cs="Times New Roman"/>
                <w:sz w:val="24"/>
                <w:szCs w:val="24"/>
              </w:rPr>
              <w:t>в чрезвычайных ситуациях</w:t>
            </w:r>
          </w:p>
        </w:tc>
        <w:tc>
          <w:tcPr>
            <w:tcW w:w="2977" w:type="dxa"/>
            <w:tcBorders>
              <w:top w:val="single" w:sz="4" w:space="0" w:color="000000"/>
              <w:left w:val="single" w:sz="4" w:space="0" w:color="000000"/>
              <w:bottom w:val="single" w:sz="4" w:space="0" w:color="000000"/>
              <w:right w:val="single" w:sz="4" w:space="0" w:color="000000"/>
            </w:tcBorders>
          </w:tcPr>
          <w:p w:rsidR="00641578" w:rsidRPr="00602A94" w:rsidRDefault="00641578" w:rsidP="00641578">
            <w:pPr>
              <w:spacing w:after="0" w:line="276" w:lineRule="auto"/>
              <w:contextualSpacing/>
              <w:jc w:val="both"/>
              <w:rPr>
                <w:rFonts w:ascii="Times New Roman" w:hAnsi="Times New Roman"/>
                <w:sz w:val="24"/>
                <w:szCs w:val="24"/>
              </w:rPr>
            </w:pPr>
            <w:r w:rsidRPr="00602A94">
              <w:rPr>
                <w:rFonts w:ascii="Times New Roman" w:hAnsi="Times New Roman"/>
                <w:sz w:val="24"/>
                <w:szCs w:val="24"/>
              </w:rPr>
              <w:t>Тем</w:t>
            </w:r>
            <w:r>
              <w:rPr>
                <w:rFonts w:ascii="Times New Roman" w:hAnsi="Times New Roman"/>
                <w:sz w:val="24"/>
                <w:szCs w:val="24"/>
              </w:rPr>
              <w:t>ы</w:t>
            </w:r>
            <w:r w:rsidRPr="00602A94">
              <w:rPr>
                <w:rFonts w:ascii="Times New Roman" w:hAnsi="Times New Roman"/>
                <w:sz w:val="24"/>
                <w:szCs w:val="24"/>
              </w:rPr>
              <w:t xml:space="preserve"> 1.1,</w:t>
            </w:r>
            <w:r>
              <w:rPr>
                <w:rFonts w:ascii="Times New Roman" w:hAnsi="Times New Roman"/>
                <w:sz w:val="24"/>
                <w:szCs w:val="24"/>
              </w:rPr>
              <w:t xml:space="preserve"> 2</w:t>
            </w:r>
            <w:r w:rsidRPr="00602A94">
              <w:rPr>
                <w:rFonts w:ascii="Times New Roman" w:hAnsi="Times New Roman"/>
                <w:sz w:val="24"/>
                <w:szCs w:val="24"/>
              </w:rPr>
              <w:t>.</w:t>
            </w:r>
            <w:r>
              <w:rPr>
                <w:rFonts w:ascii="Times New Roman" w:hAnsi="Times New Roman"/>
                <w:sz w:val="24"/>
                <w:szCs w:val="24"/>
              </w:rPr>
              <w:t>1 -2.3</w:t>
            </w:r>
            <w:r w:rsidRPr="00602A94">
              <w:rPr>
                <w:rFonts w:ascii="Times New Roman" w:hAnsi="Times New Roman"/>
                <w:sz w:val="24"/>
                <w:szCs w:val="24"/>
              </w:rPr>
              <w:t xml:space="preserve">, </w:t>
            </w:r>
            <w:r>
              <w:rPr>
                <w:rFonts w:ascii="Times New Roman" w:hAnsi="Times New Roman"/>
                <w:sz w:val="24"/>
                <w:szCs w:val="24"/>
              </w:rPr>
              <w:t>3.</w:t>
            </w:r>
            <w:r w:rsidRPr="00602A94">
              <w:rPr>
                <w:rFonts w:ascii="Times New Roman" w:hAnsi="Times New Roman"/>
                <w:sz w:val="24"/>
                <w:szCs w:val="24"/>
              </w:rPr>
              <w:t>1</w:t>
            </w:r>
            <w:r>
              <w:rPr>
                <w:rFonts w:ascii="Times New Roman" w:hAnsi="Times New Roman"/>
                <w:sz w:val="24"/>
                <w:szCs w:val="24"/>
              </w:rPr>
              <w:t>- 3.3, 4.1-4.3, 5.1-5.4, 6.1-6.3, 7.1-7.3, 8.1</w:t>
            </w:r>
            <w:r w:rsidR="00B852CF">
              <w:rPr>
                <w:rFonts w:ascii="Times New Roman" w:hAnsi="Times New Roman"/>
                <w:sz w:val="24"/>
                <w:szCs w:val="24"/>
              </w:rPr>
              <w:t xml:space="preserve">, </w:t>
            </w:r>
            <w:r>
              <w:rPr>
                <w:rFonts w:ascii="Times New Roman" w:hAnsi="Times New Roman"/>
                <w:sz w:val="24"/>
                <w:szCs w:val="24"/>
              </w:rPr>
              <w:t>8.</w:t>
            </w:r>
            <w:r w:rsidR="00B852CF">
              <w:rPr>
                <w:rFonts w:ascii="Times New Roman" w:hAnsi="Times New Roman"/>
                <w:sz w:val="24"/>
                <w:szCs w:val="24"/>
              </w:rPr>
              <w:t>2</w:t>
            </w:r>
            <w:r>
              <w:rPr>
                <w:rFonts w:ascii="Times New Roman" w:hAnsi="Times New Roman"/>
                <w:sz w:val="24"/>
                <w:szCs w:val="24"/>
              </w:rPr>
              <w:t xml:space="preserve">, 9.1-9.3, </w:t>
            </w:r>
            <w:r>
              <w:rPr>
                <w:rFonts w:ascii="Times New Roman" w:hAnsi="Times New Roman"/>
                <w:sz w:val="24"/>
                <w:szCs w:val="24"/>
              </w:rPr>
              <w:br/>
              <w:t>9.4</w:t>
            </w:r>
            <w:r w:rsidRPr="00602A94">
              <w:rPr>
                <w:rFonts w:ascii="Times New Roman" w:hAnsi="Times New Roman"/>
                <w:sz w:val="24"/>
                <w:szCs w:val="24"/>
              </w:rPr>
              <w:t xml:space="preserve">П-о/c, </w:t>
            </w:r>
            <w:r>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1, 10.2</w:t>
            </w:r>
            <w:r w:rsidR="00B852CF">
              <w:rPr>
                <w:rFonts w:ascii="Times New Roman" w:hAnsi="Times New Roman"/>
                <w:sz w:val="24"/>
                <w:szCs w:val="24"/>
              </w:rPr>
              <w:t>, 10.3</w:t>
            </w:r>
            <w:r>
              <w:rPr>
                <w:rFonts w:ascii="Times New Roman" w:hAnsi="Times New Roman"/>
                <w:sz w:val="24"/>
                <w:szCs w:val="24"/>
              </w:rPr>
              <w:t>П-о/с, 11.1П-о/с</w:t>
            </w:r>
          </w:p>
          <w:p w:rsidR="00641578" w:rsidRPr="00602A94" w:rsidRDefault="00641578" w:rsidP="00641578">
            <w:pPr>
              <w:spacing w:after="0" w:line="276" w:lineRule="auto"/>
              <w:contextualSpacing/>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641578" w:rsidRPr="001C7BF8" w:rsidRDefault="00641578" w:rsidP="00641578">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Обсуждение по вопросам лекции</w:t>
            </w:r>
          </w:p>
          <w:p w:rsidR="00641578" w:rsidRPr="001C7BF8" w:rsidRDefault="00641578" w:rsidP="00641578">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Разработка глоссария</w:t>
            </w:r>
          </w:p>
          <w:p w:rsidR="00641578" w:rsidRPr="001C7BF8" w:rsidRDefault="00641578" w:rsidP="00641578">
            <w:pPr>
              <w:spacing w:after="0" w:line="240" w:lineRule="auto"/>
              <w:jc w:val="both"/>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Заполнение сравнительных таблиц</w:t>
            </w:r>
          </w:p>
          <w:p w:rsidR="00641578" w:rsidRPr="001C7BF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Тестирование</w:t>
            </w:r>
          </w:p>
          <w:p w:rsidR="00641578" w:rsidRPr="001C7BF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Устный опрос</w:t>
            </w:r>
          </w:p>
          <w:p w:rsidR="00641578" w:rsidRPr="001C7BF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 xml:space="preserve">Диктант на </w:t>
            </w:r>
            <w:r w:rsidRPr="001C7BF8">
              <w:rPr>
                <w:rFonts w:ascii="Times New Roman" w:eastAsia="Times New Roman" w:hAnsi="Times New Roman" w:cs="Times New Roman"/>
                <w:sz w:val="24"/>
                <w:szCs w:val="24"/>
              </w:rPr>
              <w:t>использование аргументов, биологической терминологии и символики</w:t>
            </w:r>
          </w:p>
          <w:p w:rsidR="00641578" w:rsidRPr="001C7BF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Индивидуальная самостоятельная работа</w:t>
            </w:r>
          </w:p>
          <w:p w:rsidR="0064157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Представление результатов практических работ</w:t>
            </w:r>
          </w:p>
          <w:p w:rsidR="00641578" w:rsidRPr="001C7BF8" w:rsidRDefault="00641578" w:rsidP="00641578">
            <w:pPr>
              <w:spacing w:after="0" w:line="240" w:lineRule="auto"/>
              <w:jc w:val="both"/>
              <w:rPr>
                <w:rFonts w:ascii="Times New Roman" w:hAnsi="Times New Roman"/>
                <w:sz w:val="24"/>
                <w:szCs w:val="24"/>
              </w:rPr>
            </w:pPr>
            <w:r>
              <w:rPr>
                <w:rFonts w:ascii="Times New Roman" w:hAnsi="Times New Roman"/>
                <w:sz w:val="24"/>
                <w:szCs w:val="24"/>
              </w:rPr>
              <w:t>Контрольные работы</w:t>
            </w:r>
          </w:p>
          <w:p w:rsidR="00641578" w:rsidRPr="001C7BF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Защита творческих работ</w:t>
            </w:r>
          </w:p>
          <w:p w:rsidR="00641578" w:rsidRPr="001C7BF8" w:rsidRDefault="00641578" w:rsidP="00641578">
            <w:pPr>
              <w:spacing w:after="0" w:line="240" w:lineRule="auto"/>
              <w:jc w:val="both"/>
              <w:rPr>
                <w:rFonts w:ascii="Times New Roman" w:hAnsi="Times New Roman"/>
                <w:sz w:val="24"/>
                <w:szCs w:val="24"/>
              </w:rPr>
            </w:pPr>
            <w:r w:rsidRPr="001C7BF8">
              <w:rPr>
                <w:rFonts w:ascii="Times New Roman" w:hAnsi="Times New Roman"/>
                <w:sz w:val="24"/>
                <w:szCs w:val="24"/>
              </w:rPr>
              <w:t>Защита индивидуальных проектов</w:t>
            </w:r>
          </w:p>
          <w:p w:rsidR="00641578" w:rsidRPr="00996547" w:rsidRDefault="00641578" w:rsidP="00641578">
            <w:pPr>
              <w:widowControl w:val="0"/>
              <w:spacing w:after="0" w:line="240" w:lineRule="auto"/>
              <w:ind w:hanging="2"/>
              <w:rPr>
                <w:rFonts w:ascii="Times New Roman" w:eastAsia="Times New Roman" w:hAnsi="Times New Roman" w:cs="Times New Roman"/>
                <w:sz w:val="24"/>
                <w:szCs w:val="24"/>
              </w:rPr>
            </w:pPr>
            <w:r w:rsidRPr="001C7BF8">
              <w:rPr>
                <w:rFonts w:ascii="Times New Roman" w:hAnsi="Times New Roman"/>
                <w:sz w:val="24"/>
                <w:szCs w:val="24"/>
              </w:rPr>
              <w:t>Выполнение заданий промежуточной аттестации</w:t>
            </w:r>
          </w:p>
        </w:tc>
      </w:tr>
      <w:tr w:rsidR="00641578" w:rsidRPr="00362080" w:rsidTr="00F0606D">
        <w:trPr>
          <w:jc w:val="center"/>
        </w:trPr>
        <w:tc>
          <w:tcPr>
            <w:tcW w:w="3397" w:type="dxa"/>
            <w:tcBorders>
              <w:top w:val="single" w:sz="4" w:space="0" w:color="000000"/>
              <w:left w:val="single" w:sz="4" w:space="0" w:color="000000"/>
              <w:bottom w:val="single" w:sz="4" w:space="0" w:color="000000"/>
              <w:right w:val="single" w:sz="4" w:space="0" w:color="000000"/>
            </w:tcBorders>
          </w:tcPr>
          <w:p w:rsidR="00935369" w:rsidRPr="0069075D" w:rsidRDefault="00935369" w:rsidP="00935369">
            <w:pPr>
              <w:shd w:val="clear" w:color="auto" w:fill="FFFFFF"/>
              <w:jc w:val="both"/>
              <w:rPr>
                <w:rFonts w:ascii="Times New Roman" w:hAnsi="Times New Roman" w:cs="Times New Roman"/>
                <w:sz w:val="24"/>
                <w:szCs w:val="24"/>
              </w:rPr>
            </w:pPr>
            <w:r w:rsidRPr="0069075D">
              <w:rPr>
                <w:rFonts w:ascii="Times New Roman" w:hAnsi="Times New Roman" w:cs="Times New Roman"/>
              </w:rPr>
              <w:t>ПК 1.1. Осуществлять подготовку к использованию инструмента, оборудования и приспособлений</w:t>
            </w:r>
          </w:p>
          <w:p w:rsidR="00935369" w:rsidRPr="0069075D" w:rsidRDefault="00935369" w:rsidP="00935369">
            <w:pPr>
              <w:shd w:val="clear" w:color="auto" w:fill="FFFFFF"/>
              <w:jc w:val="both"/>
              <w:rPr>
                <w:rFonts w:ascii="Times New Roman" w:hAnsi="Times New Roman" w:cs="Times New Roman"/>
              </w:rPr>
            </w:pPr>
          </w:p>
          <w:p w:rsidR="00935369" w:rsidRPr="0069075D" w:rsidRDefault="00935369" w:rsidP="00935369">
            <w:pPr>
              <w:shd w:val="clear" w:color="auto" w:fill="FFFFFF"/>
              <w:jc w:val="both"/>
              <w:rPr>
                <w:rFonts w:ascii="Times New Roman" w:hAnsi="Times New Roman" w:cs="Times New Roman"/>
                <w:sz w:val="24"/>
                <w:szCs w:val="24"/>
              </w:rPr>
            </w:pPr>
            <w:r w:rsidRPr="0069075D">
              <w:rPr>
                <w:rFonts w:ascii="Times New Roman" w:hAnsi="Times New Roman" w:cs="Times New Roman"/>
              </w:rPr>
              <w:t>ПК 1.2. Определять последовательность и оптимальные способы монтажа контрольноизмерительных приборов и электрических схем различных систем автоматики.</w:t>
            </w:r>
            <w:r w:rsidRPr="0069075D">
              <w:rPr>
                <w:rFonts w:ascii="Times New Roman" w:hAnsi="Times New Roman" w:cs="Times New Roman"/>
                <w:sz w:val="24"/>
                <w:szCs w:val="24"/>
              </w:rPr>
              <w:t>.</w:t>
            </w:r>
          </w:p>
          <w:p w:rsidR="00935369" w:rsidRPr="0069075D" w:rsidRDefault="00935369" w:rsidP="00935369">
            <w:pPr>
              <w:shd w:val="clear" w:color="auto" w:fill="FFFFFF"/>
              <w:jc w:val="both"/>
              <w:rPr>
                <w:rFonts w:ascii="Times New Roman" w:hAnsi="Times New Roman" w:cs="Times New Roman"/>
                <w:sz w:val="24"/>
                <w:szCs w:val="24"/>
              </w:rPr>
            </w:pPr>
            <w:r>
              <w:rPr>
                <w:rFonts w:ascii="Times New Roman" w:hAnsi="Times New Roman" w:cs="Times New Roman"/>
              </w:rPr>
              <w:t xml:space="preserve"> ПК 3.1. </w:t>
            </w:r>
            <w:r w:rsidRPr="0069075D">
              <w:rPr>
                <w:rFonts w:ascii="Times New Roman" w:hAnsi="Times New Roman" w:cs="Times New Roman"/>
              </w:rPr>
              <w:t xml:space="preserve">Осуществлять подготовку к использованию оборудования и устройств для поверки, калибровки и проверки контрольноизмерительных </w:t>
            </w:r>
            <w:r w:rsidRPr="0069075D">
              <w:rPr>
                <w:rFonts w:ascii="Times New Roman" w:hAnsi="Times New Roman" w:cs="Times New Roman"/>
              </w:rPr>
              <w:lastRenderedPageBreak/>
              <w:t>приборов и систем автоматики.</w:t>
            </w:r>
          </w:p>
          <w:p w:rsidR="00641578" w:rsidRPr="00996547" w:rsidRDefault="00641578" w:rsidP="00DB025E">
            <w:pPr>
              <w:spacing w:after="0" w:line="240" w:lineRule="auto"/>
              <w:ind w:right="57"/>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AC1E20" w:rsidRPr="00DE2CCC" w:rsidRDefault="00784804" w:rsidP="00DB025E">
            <w:pPr>
              <w:spacing w:after="0" w:line="240" w:lineRule="auto"/>
              <w:contextualSpacing/>
              <w:rPr>
                <w:rFonts w:ascii="Times New Roman" w:eastAsia="OfficinaSansBookC" w:hAnsi="Times New Roman" w:cs="Times New Roman"/>
              </w:rPr>
            </w:pPr>
            <w:r w:rsidRPr="005920A3">
              <w:rPr>
                <w:rFonts w:ascii="Times New Roman" w:eastAsia="OfficinaSansBookC" w:hAnsi="Times New Roman" w:cs="Times New Roman"/>
              </w:rPr>
              <w:lastRenderedPageBreak/>
              <w:t>Физико-химические свойства неорганических веществ</w:t>
            </w:r>
            <w:r w:rsidRPr="00DE2CCC">
              <w:rPr>
                <w:rFonts w:ascii="Times New Roman" w:eastAsia="OfficinaSansBookC" w:hAnsi="Times New Roman" w:cs="Times New Roman"/>
              </w:rPr>
              <w:t xml:space="preserve"> </w:t>
            </w:r>
          </w:p>
          <w:p w:rsidR="00AC1E20" w:rsidRPr="00DE2CCC" w:rsidRDefault="00AC1E20" w:rsidP="00DB025E">
            <w:pPr>
              <w:spacing w:after="0" w:line="240" w:lineRule="auto"/>
              <w:contextualSpacing/>
              <w:rPr>
                <w:rFonts w:ascii="Times New Roman" w:eastAsia="OfficinaSansBookC" w:hAnsi="Times New Roman" w:cs="Times New Roman"/>
              </w:rPr>
            </w:pPr>
          </w:p>
          <w:p w:rsidR="00AC1E20" w:rsidRPr="00DE2CCC" w:rsidRDefault="00AC1E20" w:rsidP="00DB025E">
            <w:pPr>
              <w:spacing w:after="0" w:line="240" w:lineRule="auto"/>
              <w:contextualSpacing/>
              <w:rPr>
                <w:rFonts w:ascii="Times New Roman" w:eastAsia="OfficinaSansBookC" w:hAnsi="Times New Roman" w:cs="Times New Roman"/>
              </w:rPr>
            </w:pPr>
          </w:p>
          <w:p w:rsidR="00AC1E20" w:rsidRDefault="00AC1E20" w:rsidP="00DB025E">
            <w:pPr>
              <w:spacing w:after="0" w:line="240" w:lineRule="auto"/>
              <w:contextualSpacing/>
              <w:rPr>
                <w:rFonts w:ascii="Times New Roman" w:eastAsia="OfficinaSansBookC" w:hAnsi="Times New Roman" w:cs="Times New Roman"/>
              </w:rPr>
            </w:pPr>
          </w:p>
          <w:p w:rsidR="00DE2CCC" w:rsidRPr="00DE2CCC" w:rsidRDefault="00DE2CCC" w:rsidP="00DB025E">
            <w:pPr>
              <w:spacing w:after="0" w:line="240" w:lineRule="auto"/>
              <w:contextualSpacing/>
              <w:rPr>
                <w:rFonts w:ascii="Times New Roman" w:eastAsia="OfficinaSansBookC" w:hAnsi="Times New Roman" w:cs="Times New Roman"/>
              </w:rPr>
            </w:pPr>
          </w:p>
          <w:p w:rsidR="00784804" w:rsidRDefault="00AC1E20" w:rsidP="00DB025E">
            <w:pPr>
              <w:spacing w:after="0" w:line="240" w:lineRule="auto"/>
              <w:contextualSpacing/>
              <w:rPr>
                <w:rFonts w:ascii="Times New Roman" w:eastAsia="OfficinaSansBookC" w:hAnsi="Times New Roman" w:cs="Times New Roman"/>
              </w:rPr>
            </w:pPr>
            <w:r w:rsidRPr="00DE2CCC">
              <w:rPr>
                <w:rFonts w:ascii="Times New Roman" w:eastAsia="OfficinaSansBookC" w:hAnsi="Times New Roman" w:cs="Times New Roman"/>
              </w:rPr>
              <w:t>Классификация, номенклатура и строение неорганических веществ</w:t>
            </w:r>
            <w:r w:rsidR="00784804" w:rsidRPr="00DE2CCC">
              <w:rPr>
                <w:rFonts w:ascii="Times New Roman" w:eastAsia="OfficinaSansBookC" w:hAnsi="Times New Roman" w:cs="Times New Roman"/>
              </w:rPr>
              <w:t xml:space="preserve"> </w:t>
            </w:r>
          </w:p>
          <w:p w:rsidR="00784804" w:rsidRDefault="00784804" w:rsidP="00DB025E">
            <w:pPr>
              <w:spacing w:after="0" w:line="240" w:lineRule="auto"/>
              <w:contextualSpacing/>
              <w:rPr>
                <w:rFonts w:ascii="Times New Roman" w:eastAsia="OfficinaSansBookC" w:hAnsi="Times New Roman" w:cs="Times New Roman"/>
              </w:rPr>
            </w:pPr>
          </w:p>
          <w:p w:rsidR="00784804" w:rsidRDefault="00784804" w:rsidP="00DB025E">
            <w:pPr>
              <w:spacing w:after="0" w:line="240" w:lineRule="auto"/>
              <w:contextualSpacing/>
              <w:rPr>
                <w:rFonts w:ascii="Times New Roman" w:eastAsia="OfficinaSansBookC" w:hAnsi="Times New Roman" w:cs="Times New Roman"/>
              </w:rPr>
            </w:pPr>
          </w:p>
          <w:p w:rsidR="00784804" w:rsidRDefault="00784804" w:rsidP="00DB025E">
            <w:pPr>
              <w:spacing w:after="0" w:line="240" w:lineRule="auto"/>
              <w:contextualSpacing/>
              <w:rPr>
                <w:rFonts w:ascii="Times New Roman" w:eastAsia="OfficinaSansBookC" w:hAnsi="Times New Roman" w:cs="Times New Roman"/>
              </w:rPr>
            </w:pPr>
          </w:p>
          <w:p w:rsidR="00784804" w:rsidRDefault="00784804" w:rsidP="00DB025E">
            <w:pPr>
              <w:spacing w:after="0" w:line="240" w:lineRule="auto"/>
              <w:contextualSpacing/>
              <w:rPr>
                <w:rFonts w:ascii="Times New Roman" w:eastAsia="OfficinaSansBookC" w:hAnsi="Times New Roman" w:cs="Times New Roman"/>
              </w:rPr>
            </w:pPr>
          </w:p>
          <w:p w:rsidR="00784804" w:rsidRDefault="00784804" w:rsidP="00DB025E">
            <w:pPr>
              <w:spacing w:after="0" w:line="240" w:lineRule="auto"/>
              <w:contextualSpacing/>
              <w:rPr>
                <w:rFonts w:ascii="Times New Roman" w:eastAsia="OfficinaSansBookC" w:hAnsi="Times New Roman" w:cs="Times New Roman"/>
              </w:rPr>
            </w:pPr>
          </w:p>
          <w:p w:rsidR="00641578" w:rsidRPr="00602A94" w:rsidRDefault="00784804" w:rsidP="00DB025E">
            <w:pPr>
              <w:spacing w:after="0" w:line="240" w:lineRule="auto"/>
              <w:contextualSpacing/>
              <w:rPr>
                <w:rFonts w:ascii="Times New Roman" w:hAnsi="Times New Roman"/>
                <w:sz w:val="24"/>
                <w:szCs w:val="24"/>
              </w:rPr>
            </w:pPr>
            <w:r w:rsidRPr="00DE2CCC">
              <w:rPr>
                <w:rFonts w:ascii="Times New Roman" w:eastAsia="OfficinaSansBookC" w:hAnsi="Times New Roman" w:cs="Times New Roman"/>
              </w:rPr>
              <w:t>Химия в быту и производственной деятельности человека</w:t>
            </w:r>
          </w:p>
        </w:tc>
        <w:tc>
          <w:tcPr>
            <w:tcW w:w="3260" w:type="dxa"/>
            <w:tcBorders>
              <w:top w:val="single" w:sz="4" w:space="0" w:color="000000"/>
              <w:left w:val="single" w:sz="4" w:space="0" w:color="000000"/>
              <w:bottom w:val="single" w:sz="4" w:space="0" w:color="000000"/>
              <w:right w:val="single" w:sz="4" w:space="0" w:color="000000"/>
            </w:tcBorders>
          </w:tcPr>
          <w:p w:rsidR="00AC1E20" w:rsidRPr="00DE2CCC" w:rsidRDefault="00AC1E20" w:rsidP="00DB025E">
            <w:pPr>
              <w:widowControl w:val="0"/>
              <w:spacing w:line="240" w:lineRule="auto"/>
              <w:rPr>
                <w:rFonts w:ascii="Times New Roman" w:eastAsia="OfficinaSansBookC" w:hAnsi="Times New Roman" w:cs="Times New Roman"/>
                <w:highlight w:val="white"/>
              </w:rPr>
            </w:pPr>
            <w:r w:rsidRPr="00DE2CCC">
              <w:rPr>
                <w:rFonts w:ascii="Times New Roman" w:eastAsia="OfficinaSansBookC" w:hAnsi="Times New Roman" w:cs="Times New Roman"/>
                <w:highlight w:val="white"/>
              </w:rPr>
              <w:t>Задания на составление уравнений химических реакций с участием органических веществ на основании их состава и строения.</w:t>
            </w:r>
          </w:p>
          <w:p w:rsidR="00AC1E20" w:rsidRPr="00DE2CCC" w:rsidRDefault="00AC1E20" w:rsidP="00DB025E">
            <w:pPr>
              <w:widowControl w:val="0"/>
              <w:spacing w:line="240" w:lineRule="auto"/>
              <w:rPr>
                <w:rFonts w:ascii="Times New Roman" w:eastAsia="OfficinaSansBookC" w:hAnsi="Times New Roman" w:cs="Times New Roman"/>
                <w:highlight w:val="white"/>
              </w:rPr>
            </w:pPr>
            <w:r w:rsidRPr="00DE2CCC">
              <w:rPr>
                <w:rFonts w:ascii="Times New Roman" w:eastAsia="OfficinaSansBookC" w:hAnsi="Times New Roman" w:cs="Times New Roman"/>
                <w:highlight w:val="white"/>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AC1E20" w:rsidRPr="00DE2CCC" w:rsidRDefault="00AC1E20" w:rsidP="00DB025E">
            <w:pPr>
              <w:widowControl w:val="0"/>
              <w:spacing w:line="240" w:lineRule="auto"/>
              <w:rPr>
                <w:rFonts w:ascii="Times New Roman" w:eastAsia="OfficinaSansBookC" w:hAnsi="Times New Roman" w:cs="Times New Roman"/>
                <w:highlight w:val="white"/>
              </w:rPr>
            </w:pPr>
            <w:r w:rsidRPr="00DE2CCC">
              <w:rPr>
                <w:rFonts w:ascii="Times New Roman" w:eastAsia="OfficinaSansBookC" w:hAnsi="Times New Roman" w:cs="Times New Roman"/>
                <w:highlight w:val="white"/>
              </w:rPr>
              <w:t xml:space="preserve"> Расчетные задачи по уравнениям реакций с участием органических веществ.</w:t>
            </w:r>
          </w:p>
          <w:p w:rsidR="00310D03" w:rsidRDefault="00AC1E20" w:rsidP="00DE2CCC">
            <w:pPr>
              <w:widowControl w:val="0"/>
              <w:spacing w:after="0" w:line="240" w:lineRule="auto"/>
              <w:ind w:hanging="2"/>
              <w:rPr>
                <w:rFonts w:ascii="Times New Roman" w:eastAsia="OfficinaSansBookC" w:hAnsi="Times New Roman" w:cs="Times New Roman"/>
              </w:rPr>
            </w:pPr>
            <w:r w:rsidRPr="00DE2CCC">
              <w:rPr>
                <w:rFonts w:ascii="Times New Roman" w:eastAsia="OfficinaSansBookC" w:hAnsi="Times New Roman" w:cs="Times New Roman"/>
              </w:rPr>
              <w:t>Лабораторная работа “Превращения органических веществ при нагревании"</w:t>
            </w:r>
          </w:p>
          <w:p w:rsidR="002F1015" w:rsidRPr="001C7BF8" w:rsidRDefault="002F1015" w:rsidP="002F1015">
            <w:pPr>
              <w:spacing w:after="0" w:line="240" w:lineRule="auto"/>
              <w:jc w:val="both"/>
              <w:rPr>
                <w:rFonts w:ascii="Times New Roman" w:hAnsi="Times New Roman"/>
                <w:sz w:val="24"/>
                <w:szCs w:val="24"/>
              </w:rPr>
            </w:pPr>
            <w:r w:rsidRPr="001C7BF8">
              <w:rPr>
                <w:rFonts w:ascii="Times New Roman" w:hAnsi="Times New Roman"/>
                <w:sz w:val="24"/>
                <w:szCs w:val="24"/>
              </w:rPr>
              <w:lastRenderedPageBreak/>
              <w:t>Индивидуальная самостоятельная работа</w:t>
            </w:r>
          </w:p>
          <w:p w:rsidR="002F1015" w:rsidRDefault="002F1015" w:rsidP="002F1015">
            <w:pPr>
              <w:spacing w:after="0" w:line="240" w:lineRule="auto"/>
              <w:jc w:val="both"/>
              <w:rPr>
                <w:rFonts w:ascii="Times New Roman" w:hAnsi="Times New Roman"/>
                <w:sz w:val="24"/>
                <w:szCs w:val="24"/>
              </w:rPr>
            </w:pPr>
            <w:r w:rsidRPr="001C7BF8">
              <w:rPr>
                <w:rFonts w:ascii="Times New Roman" w:hAnsi="Times New Roman"/>
                <w:sz w:val="24"/>
                <w:szCs w:val="24"/>
              </w:rPr>
              <w:t>Представление результатов практических работ</w:t>
            </w:r>
          </w:p>
          <w:p w:rsidR="002F1015" w:rsidRPr="00DE2CCC" w:rsidRDefault="002F1015" w:rsidP="00DE2CCC">
            <w:pPr>
              <w:widowControl w:val="0"/>
              <w:spacing w:after="0" w:line="240" w:lineRule="auto"/>
              <w:ind w:hanging="2"/>
              <w:rPr>
                <w:rFonts w:ascii="Times New Roman" w:eastAsia="OfficinaSansBookC" w:hAnsi="Times New Roman" w:cs="Times New Roman"/>
              </w:rPr>
            </w:pPr>
            <w:bookmarkStart w:id="27" w:name="_GoBack"/>
            <w:bookmarkEnd w:id="27"/>
          </w:p>
        </w:tc>
      </w:tr>
    </w:tbl>
    <w:p w:rsidR="00680524" w:rsidRDefault="00680524" w:rsidP="002F1015">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p>
    <w:sectPr w:rsidR="00680524" w:rsidSect="00F0606D">
      <w:pgSz w:w="11906" w:h="16838"/>
      <w:pgMar w:top="1134" w:right="850" w:bottom="1134"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76E" w:rsidRDefault="0064276E">
      <w:pPr>
        <w:spacing w:after="0" w:line="240" w:lineRule="auto"/>
      </w:pPr>
      <w:r>
        <w:separator/>
      </w:r>
    </w:p>
  </w:endnote>
  <w:endnote w:type="continuationSeparator" w:id="1">
    <w:p w:rsidR="0064276E" w:rsidRDefault="006427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9156575"/>
      <w:docPartObj>
        <w:docPartGallery w:val="Page Numbers (Bottom of Page)"/>
        <w:docPartUnique/>
      </w:docPartObj>
    </w:sdtPr>
    <w:sdtEndPr>
      <w:rPr>
        <w:rFonts w:ascii="Times New Roman" w:hAnsi="Times New Roman" w:cs="Times New Roman"/>
        <w:sz w:val="24"/>
        <w:szCs w:val="24"/>
      </w:rPr>
    </w:sdtEndPr>
    <w:sdtContent>
      <w:p w:rsidR="0064276E" w:rsidRPr="00D53AF1" w:rsidRDefault="007049CB">
        <w:pPr>
          <w:pStyle w:val="af4"/>
          <w:jc w:val="right"/>
          <w:rPr>
            <w:rFonts w:ascii="Times New Roman" w:hAnsi="Times New Roman" w:cs="Times New Roman"/>
            <w:sz w:val="24"/>
            <w:szCs w:val="24"/>
          </w:rPr>
        </w:pPr>
        <w:r w:rsidRPr="00D53AF1">
          <w:rPr>
            <w:rFonts w:ascii="Times New Roman" w:hAnsi="Times New Roman" w:cs="Times New Roman"/>
            <w:sz w:val="24"/>
            <w:szCs w:val="24"/>
          </w:rPr>
          <w:fldChar w:fldCharType="begin"/>
        </w:r>
        <w:r w:rsidR="0064276E" w:rsidRPr="00D53AF1">
          <w:rPr>
            <w:rFonts w:ascii="Times New Roman" w:hAnsi="Times New Roman" w:cs="Times New Roman"/>
            <w:sz w:val="24"/>
            <w:szCs w:val="24"/>
          </w:rPr>
          <w:instrText>PAGE   \* MERGEFORMAT</w:instrText>
        </w:r>
        <w:r w:rsidRPr="00D53AF1">
          <w:rPr>
            <w:rFonts w:ascii="Times New Roman" w:hAnsi="Times New Roman" w:cs="Times New Roman"/>
            <w:sz w:val="24"/>
            <w:szCs w:val="24"/>
          </w:rPr>
          <w:fldChar w:fldCharType="separate"/>
        </w:r>
        <w:r w:rsidR="00E4311F">
          <w:rPr>
            <w:rFonts w:ascii="Times New Roman" w:hAnsi="Times New Roman" w:cs="Times New Roman"/>
            <w:noProof/>
            <w:sz w:val="24"/>
            <w:szCs w:val="24"/>
          </w:rPr>
          <w:t>28</w:t>
        </w:r>
        <w:r w:rsidRPr="00D53AF1">
          <w:rPr>
            <w:rFonts w:ascii="Times New Roman" w:hAnsi="Times New Roman" w:cs="Times New Roman"/>
            <w:sz w:val="24"/>
            <w:szCs w:val="24"/>
          </w:rPr>
          <w:fldChar w:fldCharType="end"/>
        </w:r>
      </w:p>
    </w:sdtContent>
  </w:sdt>
  <w:p w:rsidR="0064276E" w:rsidRDefault="0064276E">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76E" w:rsidRDefault="0064276E">
    <w:pPr>
      <w:pStyle w:val="af4"/>
      <w:jc w:val="right"/>
    </w:pPr>
  </w:p>
  <w:p w:rsidR="0064276E" w:rsidRDefault="0064276E">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76E" w:rsidRDefault="0064276E">
      <w:pPr>
        <w:spacing w:after="0" w:line="240" w:lineRule="auto"/>
      </w:pPr>
      <w:r>
        <w:separator/>
      </w:r>
    </w:p>
  </w:footnote>
  <w:footnote w:type="continuationSeparator" w:id="1">
    <w:p w:rsidR="0064276E" w:rsidRDefault="0064276E">
      <w:pPr>
        <w:spacing w:after="0" w:line="240" w:lineRule="auto"/>
      </w:pPr>
      <w:r>
        <w:continuationSeparator/>
      </w:r>
    </w:p>
  </w:footnote>
  <w:footnote w:id="2">
    <w:p w:rsidR="0064276E" w:rsidRDefault="0064276E">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nsid w:val="029076BD"/>
    <w:multiLevelType w:val="hybridMultilevel"/>
    <w:tmpl w:val="10808442"/>
    <w:lvl w:ilvl="0" w:tplc="87A2CCBE">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F820FB0"/>
    <w:multiLevelType w:val="hybridMultilevel"/>
    <w:tmpl w:val="1124DFD8"/>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07F6FAD"/>
    <w:multiLevelType w:val="hybridMultilevel"/>
    <w:tmpl w:val="E242A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0">
    <w:nsid w:val="25E04B82"/>
    <w:multiLevelType w:val="hybridMultilevel"/>
    <w:tmpl w:val="FC004F2C"/>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2">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BD75C11"/>
    <w:multiLevelType w:val="hybridMultilevel"/>
    <w:tmpl w:val="EAF205CC"/>
    <w:lvl w:ilvl="0" w:tplc="F886D61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17">
    <w:nsid w:val="4C8C5EBD"/>
    <w:multiLevelType w:val="multilevel"/>
    <w:tmpl w:val="788873D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8">
    <w:nsid w:val="56134ED6"/>
    <w:multiLevelType w:val="hybridMultilevel"/>
    <w:tmpl w:val="5C64E386"/>
    <w:lvl w:ilvl="0" w:tplc="93D25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1">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3">
    <w:nsid w:val="6BD34280"/>
    <w:multiLevelType w:val="hybridMultilevel"/>
    <w:tmpl w:val="61FC6EFA"/>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5">
    <w:nsid w:val="717F6E5D"/>
    <w:multiLevelType w:val="hybridMultilevel"/>
    <w:tmpl w:val="6B981AAE"/>
    <w:lvl w:ilvl="0" w:tplc="93D25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DE1D38"/>
    <w:multiLevelType w:val="hybridMultilevel"/>
    <w:tmpl w:val="6D8AAA9E"/>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6"/>
  </w:num>
  <w:num w:numId="2">
    <w:abstractNumId w:val="27"/>
  </w:num>
  <w:num w:numId="3">
    <w:abstractNumId w:val="7"/>
  </w:num>
  <w:num w:numId="4">
    <w:abstractNumId w:val="17"/>
  </w:num>
  <w:num w:numId="5">
    <w:abstractNumId w:val="5"/>
  </w:num>
  <w:num w:numId="6">
    <w:abstractNumId w:val="18"/>
  </w:num>
  <w:num w:numId="7">
    <w:abstractNumId w:val="25"/>
  </w:num>
  <w:num w:numId="8">
    <w:abstractNumId w:val="20"/>
  </w:num>
  <w:num w:numId="9">
    <w:abstractNumId w:val="2"/>
  </w:num>
  <w:num w:numId="10">
    <w:abstractNumId w:val="13"/>
  </w:num>
  <w:num w:numId="11">
    <w:abstractNumId w:val="11"/>
  </w:num>
  <w:num w:numId="12">
    <w:abstractNumId w:val="22"/>
  </w:num>
  <w:num w:numId="13">
    <w:abstractNumId w:val="19"/>
  </w:num>
  <w:num w:numId="14">
    <w:abstractNumId w:val="15"/>
  </w:num>
  <w:num w:numId="15">
    <w:abstractNumId w:val="0"/>
  </w:num>
  <w:num w:numId="16">
    <w:abstractNumId w:val="2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2"/>
  </w:num>
  <w:num w:numId="25">
    <w:abstractNumId w:val="21"/>
  </w:num>
  <w:num w:numId="26">
    <w:abstractNumId w:val="14"/>
  </w:num>
  <w:num w:numId="27">
    <w:abstractNumId w:val="3"/>
  </w:num>
  <w:num w:numId="28">
    <w:abstractNumId w:val="1"/>
  </w:num>
  <w:num w:numId="29">
    <w:abstractNumId w:val="23"/>
  </w:num>
  <w:num w:numId="30">
    <w:abstractNumId w:val="10"/>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7465F"/>
    <w:rsid w:val="00014E00"/>
    <w:rsid w:val="000158D9"/>
    <w:rsid w:val="000312EC"/>
    <w:rsid w:val="00032E8B"/>
    <w:rsid w:val="0004267A"/>
    <w:rsid w:val="00043E54"/>
    <w:rsid w:val="000461F3"/>
    <w:rsid w:val="00056DA1"/>
    <w:rsid w:val="00066FEB"/>
    <w:rsid w:val="00075F05"/>
    <w:rsid w:val="000830B8"/>
    <w:rsid w:val="000B0AA7"/>
    <w:rsid w:val="000B4E6A"/>
    <w:rsid w:val="000D5510"/>
    <w:rsid w:val="000F382D"/>
    <w:rsid w:val="000F5E0B"/>
    <w:rsid w:val="00105F8E"/>
    <w:rsid w:val="0011356B"/>
    <w:rsid w:val="00117077"/>
    <w:rsid w:val="0012484E"/>
    <w:rsid w:val="001479F5"/>
    <w:rsid w:val="0015228A"/>
    <w:rsid w:val="00156997"/>
    <w:rsid w:val="001729BF"/>
    <w:rsid w:val="00174D10"/>
    <w:rsid w:val="00183E19"/>
    <w:rsid w:val="001846FB"/>
    <w:rsid w:val="001A1E0F"/>
    <w:rsid w:val="001A5B06"/>
    <w:rsid w:val="001A6B4A"/>
    <w:rsid w:val="001B5CCA"/>
    <w:rsid w:val="001C2C8E"/>
    <w:rsid w:val="001C355E"/>
    <w:rsid w:val="001C7BF8"/>
    <w:rsid w:val="001D1FF1"/>
    <w:rsid w:val="001D5CCE"/>
    <w:rsid w:val="001F3FB8"/>
    <w:rsid w:val="00211D30"/>
    <w:rsid w:val="0024575F"/>
    <w:rsid w:val="0025406B"/>
    <w:rsid w:val="00256CA5"/>
    <w:rsid w:val="0025746F"/>
    <w:rsid w:val="00257EF1"/>
    <w:rsid w:val="002631CB"/>
    <w:rsid w:val="00276938"/>
    <w:rsid w:val="00277123"/>
    <w:rsid w:val="0028184E"/>
    <w:rsid w:val="00283533"/>
    <w:rsid w:val="002B0A9C"/>
    <w:rsid w:val="002B0CB7"/>
    <w:rsid w:val="002B608E"/>
    <w:rsid w:val="002B6191"/>
    <w:rsid w:val="002B73A2"/>
    <w:rsid w:val="002C32E3"/>
    <w:rsid w:val="002C5508"/>
    <w:rsid w:val="002D2501"/>
    <w:rsid w:val="002E3600"/>
    <w:rsid w:val="002F1015"/>
    <w:rsid w:val="003020C0"/>
    <w:rsid w:val="00310D03"/>
    <w:rsid w:val="00311848"/>
    <w:rsid w:val="0031525C"/>
    <w:rsid w:val="00327FC8"/>
    <w:rsid w:val="003355DD"/>
    <w:rsid w:val="00351DBB"/>
    <w:rsid w:val="00360232"/>
    <w:rsid w:val="00360764"/>
    <w:rsid w:val="003607EF"/>
    <w:rsid w:val="0036601D"/>
    <w:rsid w:val="0037679C"/>
    <w:rsid w:val="0038128E"/>
    <w:rsid w:val="003820FB"/>
    <w:rsid w:val="00392413"/>
    <w:rsid w:val="003C6AD6"/>
    <w:rsid w:val="003C75EE"/>
    <w:rsid w:val="003D6B33"/>
    <w:rsid w:val="003E6F9E"/>
    <w:rsid w:val="003F290B"/>
    <w:rsid w:val="003F567A"/>
    <w:rsid w:val="00402B72"/>
    <w:rsid w:val="00413B68"/>
    <w:rsid w:val="00421B88"/>
    <w:rsid w:val="00427905"/>
    <w:rsid w:val="00427935"/>
    <w:rsid w:val="00427ABC"/>
    <w:rsid w:val="0043208C"/>
    <w:rsid w:val="00444BD3"/>
    <w:rsid w:val="004507DC"/>
    <w:rsid w:val="0045270A"/>
    <w:rsid w:val="0045394F"/>
    <w:rsid w:val="004730A2"/>
    <w:rsid w:val="004B7E18"/>
    <w:rsid w:val="004C7B65"/>
    <w:rsid w:val="004D226F"/>
    <w:rsid w:val="004E31F1"/>
    <w:rsid w:val="004E3AD8"/>
    <w:rsid w:val="004F2F3E"/>
    <w:rsid w:val="004F40B0"/>
    <w:rsid w:val="00503004"/>
    <w:rsid w:val="0051365A"/>
    <w:rsid w:val="00513E76"/>
    <w:rsid w:val="00537C61"/>
    <w:rsid w:val="005447C8"/>
    <w:rsid w:val="00544845"/>
    <w:rsid w:val="00567123"/>
    <w:rsid w:val="00571023"/>
    <w:rsid w:val="00577806"/>
    <w:rsid w:val="00586534"/>
    <w:rsid w:val="00591105"/>
    <w:rsid w:val="005920A3"/>
    <w:rsid w:val="005943BB"/>
    <w:rsid w:val="005977E3"/>
    <w:rsid w:val="005B7133"/>
    <w:rsid w:val="005C24EF"/>
    <w:rsid w:val="005C41EC"/>
    <w:rsid w:val="005D28D2"/>
    <w:rsid w:val="005D5558"/>
    <w:rsid w:val="005E0288"/>
    <w:rsid w:val="005E230B"/>
    <w:rsid w:val="005E5E61"/>
    <w:rsid w:val="005E6AF9"/>
    <w:rsid w:val="005F5E14"/>
    <w:rsid w:val="00601630"/>
    <w:rsid w:val="00601E54"/>
    <w:rsid w:val="00603048"/>
    <w:rsid w:val="0063030A"/>
    <w:rsid w:val="00632512"/>
    <w:rsid w:val="00641578"/>
    <w:rsid w:val="0064276E"/>
    <w:rsid w:val="00644ACD"/>
    <w:rsid w:val="00680524"/>
    <w:rsid w:val="00684661"/>
    <w:rsid w:val="0069075D"/>
    <w:rsid w:val="0069081F"/>
    <w:rsid w:val="006B4231"/>
    <w:rsid w:val="006C7876"/>
    <w:rsid w:val="006D1BB1"/>
    <w:rsid w:val="006D3CCD"/>
    <w:rsid w:val="006D6F34"/>
    <w:rsid w:val="006D7337"/>
    <w:rsid w:val="006E00F5"/>
    <w:rsid w:val="006F2F1B"/>
    <w:rsid w:val="0070016F"/>
    <w:rsid w:val="007049CB"/>
    <w:rsid w:val="00715015"/>
    <w:rsid w:val="00717F0E"/>
    <w:rsid w:val="00736F59"/>
    <w:rsid w:val="007642D3"/>
    <w:rsid w:val="00774A18"/>
    <w:rsid w:val="007779D0"/>
    <w:rsid w:val="00784804"/>
    <w:rsid w:val="007B1ADE"/>
    <w:rsid w:val="007B2C05"/>
    <w:rsid w:val="007F18DE"/>
    <w:rsid w:val="007F288B"/>
    <w:rsid w:val="00810624"/>
    <w:rsid w:val="00814F54"/>
    <w:rsid w:val="008269F3"/>
    <w:rsid w:val="00867F4D"/>
    <w:rsid w:val="00871A28"/>
    <w:rsid w:val="0087421A"/>
    <w:rsid w:val="00875707"/>
    <w:rsid w:val="008904D8"/>
    <w:rsid w:val="008B3480"/>
    <w:rsid w:val="008B684D"/>
    <w:rsid w:val="008C16CB"/>
    <w:rsid w:val="008C7CA9"/>
    <w:rsid w:val="008E547B"/>
    <w:rsid w:val="008E623F"/>
    <w:rsid w:val="008F20F2"/>
    <w:rsid w:val="008F6B3B"/>
    <w:rsid w:val="0090575A"/>
    <w:rsid w:val="00931EED"/>
    <w:rsid w:val="009322B7"/>
    <w:rsid w:val="00935369"/>
    <w:rsid w:val="00935896"/>
    <w:rsid w:val="00942D2C"/>
    <w:rsid w:val="00942E8A"/>
    <w:rsid w:val="00945A18"/>
    <w:rsid w:val="00973E2C"/>
    <w:rsid w:val="00993BA9"/>
    <w:rsid w:val="00996547"/>
    <w:rsid w:val="009B6E31"/>
    <w:rsid w:val="009D7DF7"/>
    <w:rsid w:val="009E0D13"/>
    <w:rsid w:val="009E2949"/>
    <w:rsid w:val="009F0B1D"/>
    <w:rsid w:val="009F49D7"/>
    <w:rsid w:val="00A06A2D"/>
    <w:rsid w:val="00A06AD1"/>
    <w:rsid w:val="00A30BC0"/>
    <w:rsid w:val="00A3787A"/>
    <w:rsid w:val="00AA02B5"/>
    <w:rsid w:val="00AA4965"/>
    <w:rsid w:val="00AA6F76"/>
    <w:rsid w:val="00AB041B"/>
    <w:rsid w:val="00AB6E52"/>
    <w:rsid w:val="00AC04F2"/>
    <w:rsid w:val="00AC1E20"/>
    <w:rsid w:val="00AC3B0D"/>
    <w:rsid w:val="00AC723A"/>
    <w:rsid w:val="00AD7D07"/>
    <w:rsid w:val="00AE0149"/>
    <w:rsid w:val="00AF325E"/>
    <w:rsid w:val="00AF50CC"/>
    <w:rsid w:val="00B036CA"/>
    <w:rsid w:val="00B27889"/>
    <w:rsid w:val="00B4446B"/>
    <w:rsid w:val="00B62B59"/>
    <w:rsid w:val="00B65A7A"/>
    <w:rsid w:val="00B84A2C"/>
    <w:rsid w:val="00B852CF"/>
    <w:rsid w:val="00B906E4"/>
    <w:rsid w:val="00B957DC"/>
    <w:rsid w:val="00BA21C6"/>
    <w:rsid w:val="00BA327F"/>
    <w:rsid w:val="00BA48CC"/>
    <w:rsid w:val="00BB3A03"/>
    <w:rsid w:val="00BB4F43"/>
    <w:rsid w:val="00BB6BDD"/>
    <w:rsid w:val="00BC6BD5"/>
    <w:rsid w:val="00BF1510"/>
    <w:rsid w:val="00C00DE0"/>
    <w:rsid w:val="00C07FE7"/>
    <w:rsid w:val="00C116F3"/>
    <w:rsid w:val="00C12E20"/>
    <w:rsid w:val="00C154DF"/>
    <w:rsid w:val="00C21D1B"/>
    <w:rsid w:val="00C328D8"/>
    <w:rsid w:val="00C434FE"/>
    <w:rsid w:val="00C50ED6"/>
    <w:rsid w:val="00C52EAE"/>
    <w:rsid w:val="00C571C7"/>
    <w:rsid w:val="00C60F33"/>
    <w:rsid w:val="00C8039F"/>
    <w:rsid w:val="00C93E39"/>
    <w:rsid w:val="00C94D73"/>
    <w:rsid w:val="00CF384C"/>
    <w:rsid w:val="00CF3D7F"/>
    <w:rsid w:val="00D27D19"/>
    <w:rsid w:val="00D53AF1"/>
    <w:rsid w:val="00D62194"/>
    <w:rsid w:val="00D6321B"/>
    <w:rsid w:val="00D74863"/>
    <w:rsid w:val="00D7721F"/>
    <w:rsid w:val="00D96CEF"/>
    <w:rsid w:val="00DB025E"/>
    <w:rsid w:val="00DB0365"/>
    <w:rsid w:val="00DB19BF"/>
    <w:rsid w:val="00DD22FB"/>
    <w:rsid w:val="00DD5079"/>
    <w:rsid w:val="00DD5617"/>
    <w:rsid w:val="00DE2CCC"/>
    <w:rsid w:val="00DF21EF"/>
    <w:rsid w:val="00DF5B85"/>
    <w:rsid w:val="00E01A5F"/>
    <w:rsid w:val="00E0604D"/>
    <w:rsid w:val="00E14C12"/>
    <w:rsid w:val="00E2249A"/>
    <w:rsid w:val="00E2565F"/>
    <w:rsid w:val="00E33A1B"/>
    <w:rsid w:val="00E35204"/>
    <w:rsid w:val="00E35ED1"/>
    <w:rsid w:val="00E42AE8"/>
    <w:rsid w:val="00E4311F"/>
    <w:rsid w:val="00E45981"/>
    <w:rsid w:val="00E56586"/>
    <w:rsid w:val="00E63850"/>
    <w:rsid w:val="00E63F86"/>
    <w:rsid w:val="00E66180"/>
    <w:rsid w:val="00E82EDB"/>
    <w:rsid w:val="00EA2D77"/>
    <w:rsid w:val="00EA4AB8"/>
    <w:rsid w:val="00EA58B5"/>
    <w:rsid w:val="00EB1C6E"/>
    <w:rsid w:val="00EB30EA"/>
    <w:rsid w:val="00EC6279"/>
    <w:rsid w:val="00EE009C"/>
    <w:rsid w:val="00EE2533"/>
    <w:rsid w:val="00EF0FB7"/>
    <w:rsid w:val="00EF32CD"/>
    <w:rsid w:val="00F03DB7"/>
    <w:rsid w:val="00F0606D"/>
    <w:rsid w:val="00F07183"/>
    <w:rsid w:val="00F21B3E"/>
    <w:rsid w:val="00F3749F"/>
    <w:rsid w:val="00F41333"/>
    <w:rsid w:val="00F53D36"/>
    <w:rsid w:val="00F7465F"/>
    <w:rsid w:val="00F75E5F"/>
    <w:rsid w:val="00FA0E4C"/>
    <w:rsid w:val="00FB447C"/>
    <w:rsid w:val="00FC411D"/>
    <w:rsid w:val="00FC52C9"/>
    <w:rsid w:val="00FD4C44"/>
    <w:rsid w:val="00FD79EF"/>
    <w:rsid w:val="00FF1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09C"/>
  </w:style>
  <w:style w:type="paragraph" w:styleId="1">
    <w:name w:val="heading 1"/>
    <w:basedOn w:val="a"/>
    <w:next w:val="a"/>
    <w:link w:val="10"/>
    <w:uiPriority w:val="9"/>
    <w:qFormat/>
    <w:rsid w:val="00EE009C"/>
    <w:pPr>
      <w:keepNext/>
      <w:keepLines/>
      <w:spacing w:before="480" w:after="120"/>
      <w:outlineLvl w:val="0"/>
    </w:pPr>
    <w:rPr>
      <w:b/>
      <w:sz w:val="48"/>
      <w:szCs w:val="48"/>
    </w:rPr>
  </w:style>
  <w:style w:type="paragraph" w:styleId="2">
    <w:name w:val="heading 2"/>
    <w:basedOn w:val="a"/>
    <w:next w:val="a"/>
    <w:uiPriority w:val="9"/>
    <w:semiHidden/>
    <w:unhideWhenUsed/>
    <w:qFormat/>
    <w:rsid w:val="00EE009C"/>
    <w:pPr>
      <w:keepNext/>
      <w:keepLines/>
      <w:spacing w:before="360" w:after="80"/>
      <w:outlineLvl w:val="1"/>
    </w:pPr>
    <w:rPr>
      <w:b/>
      <w:sz w:val="36"/>
      <w:szCs w:val="36"/>
    </w:rPr>
  </w:style>
  <w:style w:type="paragraph" w:styleId="3">
    <w:name w:val="heading 3"/>
    <w:basedOn w:val="a"/>
    <w:next w:val="a"/>
    <w:uiPriority w:val="9"/>
    <w:semiHidden/>
    <w:unhideWhenUsed/>
    <w:qFormat/>
    <w:rsid w:val="00EE009C"/>
    <w:pPr>
      <w:keepNext/>
      <w:keepLines/>
      <w:spacing w:before="280" w:after="80"/>
      <w:outlineLvl w:val="2"/>
    </w:pPr>
    <w:rPr>
      <w:b/>
      <w:sz w:val="28"/>
      <w:szCs w:val="28"/>
    </w:rPr>
  </w:style>
  <w:style w:type="paragraph" w:styleId="4">
    <w:name w:val="heading 4"/>
    <w:basedOn w:val="a"/>
    <w:next w:val="a"/>
    <w:uiPriority w:val="9"/>
    <w:semiHidden/>
    <w:unhideWhenUsed/>
    <w:qFormat/>
    <w:rsid w:val="00EE009C"/>
    <w:pPr>
      <w:keepNext/>
      <w:keepLines/>
      <w:spacing w:before="240" w:after="40"/>
      <w:outlineLvl w:val="3"/>
    </w:pPr>
    <w:rPr>
      <w:b/>
      <w:sz w:val="24"/>
      <w:szCs w:val="24"/>
    </w:rPr>
  </w:style>
  <w:style w:type="paragraph" w:styleId="5">
    <w:name w:val="heading 5"/>
    <w:basedOn w:val="a"/>
    <w:next w:val="a"/>
    <w:uiPriority w:val="9"/>
    <w:semiHidden/>
    <w:unhideWhenUsed/>
    <w:qFormat/>
    <w:rsid w:val="00EE009C"/>
    <w:pPr>
      <w:keepNext/>
      <w:keepLines/>
      <w:spacing w:before="220" w:after="40"/>
      <w:outlineLvl w:val="4"/>
    </w:pPr>
    <w:rPr>
      <w:b/>
    </w:rPr>
  </w:style>
  <w:style w:type="paragraph" w:styleId="6">
    <w:name w:val="heading 6"/>
    <w:basedOn w:val="a"/>
    <w:next w:val="a"/>
    <w:uiPriority w:val="9"/>
    <w:semiHidden/>
    <w:unhideWhenUsed/>
    <w:qFormat/>
    <w:rsid w:val="00EE009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E009C"/>
    <w:tblPr>
      <w:tblCellMar>
        <w:top w:w="0" w:type="dxa"/>
        <w:left w:w="0" w:type="dxa"/>
        <w:bottom w:w="0" w:type="dxa"/>
        <w:right w:w="0" w:type="dxa"/>
      </w:tblCellMar>
    </w:tblPr>
  </w:style>
  <w:style w:type="paragraph" w:styleId="a3">
    <w:name w:val="Title"/>
    <w:basedOn w:val="a"/>
    <w:next w:val="a"/>
    <w:uiPriority w:val="10"/>
    <w:qFormat/>
    <w:rsid w:val="00EE009C"/>
    <w:pPr>
      <w:keepNext/>
      <w:keepLines/>
      <w:spacing w:before="480" w:after="120"/>
    </w:pPr>
    <w:rPr>
      <w:b/>
      <w:sz w:val="72"/>
      <w:szCs w:val="72"/>
    </w:rPr>
  </w:style>
  <w:style w:type="table" w:customStyle="1" w:styleId="TableNormal5">
    <w:name w:val="Table Normal5"/>
    <w:rsid w:val="00EE009C"/>
    <w:tblPr>
      <w:tblCellMar>
        <w:top w:w="0" w:type="dxa"/>
        <w:left w:w="0" w:type="dxa"/>
        <w:bottom w:w="0" w:type="dxa"/>
        <w:right w:w="0" w:type="dxa"/>
      </w:tblCellMar>
    </w:tblPr>
  </w:style>
  <w:style w:type="table" w:customStyle="1" w:styleId="TableNormal4">
    <w:name w:val="Table Normal4"/>
    <w:rsid w:val="00EE009C"/>
    <w:tblPr>
      <w:tblCellMar>
        <w:top w:w="0" w:type="dxa"/>
        <w:left w:w="0" w:type="dxa"/>
        <w:bottom w:w="0" w:type="dxa"/>
        <w:right w:w="0" w:type="dxa"/>
      </w:tblCellMar>
    </w:tblPr>
  </w:style>
  <w:style w:type="table" w:customStyle="1" w:styleId="TableNormal3">
    <w:name w:val="Table Normal3"/>
    <w:rsid w:val="00EE009C"/>
    <w:tblPr>
      <w:tblCellMar>
        <w:top w:w="0" w:type="dxa"/>
        <w:left w:w="0" w:type="dxa"/>
        <w:bottom w:w="0" w:type="dxa"/>
        <w:right w:w="0" w:type="dxa"/>
      </w:tblCellMar>
    </w:tblPr>
  </w:style>
  <w:style w:type="table" w:customStyle="1" w:styleId="TableNormal2">
    <w:name w:val="Table Normal2"/>
    <w:rsid w:val="00EE009C"/>
    <w:tblPr>
      <w:tblCellMar>
        <w:top w:w="0" w:type="dxa"/>
        <w:left w:w="0" w:type="dxa"/>
        <w:bottom w:w="0" w:type="dxa"/>
        <w:right w:w="0" w:type="dxa"/>
      </w:tblCellMar>
    </w:tblPr>
  </w:style>
  <w:style w:type="table" w:customStyle="1" w:styleId="TableNormal1">
    <w:name w:val="Table Normal1"/>
    <w:rsid w:val="00EE009C"/>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786A6F"/>
    <w:pPr>
      <w:ind w:left="720"/>
      <w:contextualSpacing/>
    </w:pPr>
  </w:style>
  <w:style w:type="paragraph" w:styleId="af">
    <w:name w:val="Subtitle"/>
    <w:basedOn w:val="a"/>
    <w:next w:val="a"/>
    <w:uiPriority w:val="11"/>
    <w:qFormat/>
    <w:rsid w:val="00EE009C"/>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4">
    <w:name w:val="44"/>
    <w:basedOn w:val="TableNormal1"/>
    <w:rsid w:val="00EE009C"/>
    <w:tblPr>
      <w:tblStyleRowBandSize w:val="1"/>
      <w:tblStyleColBandSize w:val="1"/>
      <w:tblCellMar>
        <w:top w:w="0" w:type="dxa"/>
        <w:left w:w="115" w:type="dxa"/>
        <w:bottom w:w="0" w:type="dxa"/>
        <w:right w:w="115" w:type="dxa"/>
      </w:tblCellMar>
    </w:tblPr>
  </w:style>
  <w:style w:type="table" w:customStyle="1" w:styleId="43">
    <w:name w:val="43"/>
    <w:basedOn w:val="TableNormal1"/>
    <w:rsid w:val="00EE009C"/>
    <w:tblPr>
      <w:tblStyleRowBandSize w:val="1"/>
      <w:tblStyleColBandSize w:val="1"/>
      <w:tblCellMar>
        <w:top w:w="0" w:type="dxa"/>
        <w:left w:w="115" w:type="dxa"/>
        <w:bottom w:w="0" w:type="dxa"/>
        <w:right w:w="115" w:type="dxa"/>
      </w:tblCellMar>
    </w:tblPr>
  </w:style>
  <w:style w:type="table" w:customStyle="1" w:styleId="42">
    <w:name w:val="42"/>
    <w:basedOn w:val="TableNormal1"/>
    <w:rsid w:val="00EE009C"/>
    <w:tblPr>
      <w:tblStyleRowBandSize w:val="1"/>
      <w:tblStyleColBandSize w:val="1"/>
      <w:tblCellMar>
        <w:top w:w="0" w:type="dxa"/>
        <w:left w:w="115" w:type="dxa"/>
        <w:bottom w:w="0" w:type="dxa"/>
        <w:right w:w="115" w:type="dxa"/>
      </w:tblCellMar>
    </w:tblPr>
  </w:style>
  <w:style w:type="table" w:customStyle="1" w:styleId="41">
    <w:name w:val="41"/>
    <w:basedOn w:val="TableNormal1"/>
    <w:rsid w:val="00EE009C"/>
    <w:tblPr>
      <w:tblStyleRowBandSize w:val="1"/>
      <w:tblStyleColBandSize w:val="1"/>
      <w:tblCellMar>
        <w:top w:w="0" w:type="dxa"/>
        <w:left w:w="115" w:type="dxa"/>
        <w:bottom w:w="0" w:type="dxa"/>
        <w:right w:w="115" w:type="dxa"/>
      </w:tblCellMar>
    </w:tblPr>
  </w:style>
  <w:style w:type="table" w:customStyle="1" w:styleId="40">
    <w:name w:val="40"/>
    <w:basedOn w:val="TableNormal1"/>
    <w:rsid w:val="00EE009C"/>
    <w:tblPr>
      <w:tblStyleRowBandSize w:val="1"/>
      <w:tblStyleColBandSize w:val="1"/>
      <w:tblCellMar>
        <w:top w:w="0" w:type="dxa"/>
        <w:left w:w="115" w:type="dxa"/>
        <w:bottom w:w="0" w:type="dxa"/>
        <w:right w:w="115" w:type="dxa"/>
      </w:tblCellMar>
    </w:tblPr>
  </w:style>
  <w:style w:type="table" w:customStyle="1" w:styleId="39">
    <w:name w:val="39"/>
    <w:basedOn w:val="TableNormal1"/>
    <w:rsid w:val="00EE009C"/>
    <w:tblPr>
      <w:tblStyleRowBandSize w:val="1"/>
      <w:tblStyleColBandSize w:val="1"/>
      <w:tblCellMar>
        <w:top w:w="0" w:type="dxa"/>
        <w:left w:w="115" w:type="dxa"/>
        <w:bottom w:w="0" w:type="dxa"/>
        <w:right w:w="115" w:type="dxa"/>
      </w:tblCellMar>
    </w:tblPr>
  </w:style>
  <w:style w:type="table" w:customStyle="1" w:styleId="38">
    <w:name w:val="38"/>
    <w:basedOn w:val="TableNormal1"/>
    <w:rsid w:val="00EE009C"/>
    <w:tblPr>
      <w:tblStyleRowBandSize w:val="1"/>
      <w:tblStyleColBandSize w:val="1"/>
      <w:tblCellMar>
        <w:top w:w="0" w:type="dxa"/>
        <w:left w:w="115" w:type="dxa"/>
        <w:bottom w:w="0" w:type="dxa"/>
        <w:right w:w="115" w:type="dxa"/>
      </w:tblCellMar>
    </w:tblPr>
  </w:style>
  <w:style w:type="table" w:customStyle="1" w:styleId="37">
    <w:name w:val="37"/>
    <w:basedOn w:val="TableNormal1"/>
    <w:rsid w:val="00EE009C"/>
    <w:tblPr>
      <w:tblStyleRowBandSize w:val="1"/>
      <w:tblStyleColBandSize w:val="1"/>
      <w:tblCellMar>
        <w:top w:w="0" w:type="dxa"/>
        <w:left w:w="115" w:type="dxa"/>
        <w:bottom w:w="0" w:type="dxa"/>
        <w:right w:w="115" w:type="dxa"/>
      </w:tblCellMar>
    </w:tblPr>
  </w:style>
  <w:style w:type="table" w:customStyle="1" w:styleId="36">
    <w:name w:val="36"/>
    <w:basedOn w:val="TableNormal1"/>
    <w:rsid w:val="00EE009C"/>
    <w:tblPr>
      <w:tblStyleRowBandSize w:val="1"/>
      <w:tblStyleColBandSize w:val="1"/>
      <w:tblCellMar>
        <w:top w:w="0" w:type="dxa"/>
        <w:left w:w="115" w:type="dxa"/>
        <w:bottom w:w="0" w:type="dxa"/>
        <w:right w:w="115" w:type="dxa"/>
      </w:tblCellMar>
    </w:tblPr>
  </w:style>
  <w:style w:type="table" w:customStyle="1" w:styleId="35">
    <w:name w:val="35"/>
    <w:basedOn w:val="TableNormal1"/>
    <w:rsid w:val="00EE009C"/>
    <w:tblPr>
      <w:tblStyleRowBandSize w:val="1"/>
      <w:tblStyleColBandSize w:val="1"/>
      <w:tblCellMar>
        <w:top w:w="0" w:type="dxa"/>
        <w:left w:w="115" w:type="dxa"/>
        <w:bottom w:w="0" w:type="dxa"/>
        <w:right w:w="115" w:type="dxa"/>
      </w:tblCellMar>
    </w:tblPr>
  </w:style>
  <w:style w:type="table" w:customStyle="1" w:styleId="34">
    <w:name w:val="34"/>
    <w:basedOn w:val="TableNormal1"/>
    <w:rsid w:val="00EE009C"/>
    <w:tblPr>
      <w:tblStyleRowBandSize w:val="1"/>
      <w:tblStyleColBandSize w:val="1"/>
      <w:tblCellMar>
        <w:top w:w="0" w:type="dxa"/>
        <w:left w:w="115" w:type="dxa"/>
        <w:bottom w:w="0" w:type="dxa"/>
        <w:right w:w="115" w:type="dxa"/>
      </w:tblCellMar>
    </w:tblPr>
  </w:style>
  <w:style w:type="table" w:customStyle="1" w:styleId="33">
    <w:name w:val="33"/>
    <w:basedOn w:val="TableNormal1"/>
    <w:rsid w:val="00EE009C"/>
    <w:tblPr>
      <w:tblStyleRowBandSize w:val="1"/>
      <w:tblStyleColBandSize w:val="1"/>
      <w:tblCellMar>
        <w:top w:w="0" w:type="dxa"/>
        <w:left w:w="115" w:type="dxa"/>
        <w:bottom w:w="0" w:type="dxa"/>
        <w:right w:w="115" w:type="dxa"/>
      </w:tblCellMar>
    </w:tblPr>
  </w:style>
  <w:style w:type="table" w:customStyle="1" w:styleId="32">
    <w:name w:val="32"/>
    <w:basedOn w:val="TableNormal1"/>
    <w:rsid w:val="00EE009C"/>
    <w:tblPr>
      <w:tblStyleRowBandSize w:val="1"/>
      <w:tblStyleColBandSize w:val="1"/>
      <w:tblCellMar>
        <w:top w:w="0" w:type="dxa"/>
        <w:left w:w="115" w:type="dxa"/>
        <w:bottom w:w="0" w:type="dxa"/>
        <w:right w:w="115" w:type="dxa"/>
      </w:tblCellMar>
    </w:tblPr>
  </w:style>
  <w:style w:type="table" w:customStyle="1" w:styleId="31">
    <w:name w:val="31"/>
    <w:basedOn w:val="TableNormal1"/>
    <w:rsid w:val="00EE009C"/>
    <w:tblPr>
      <w:tblStyleRowBandSize w:val="1"/>
      <w:tblStyleColBandSize w:val="1"/>
      <w:tblCellMar>
        <w:top w:w="0" w:type="dxa"/>
        <w:left w:w="115" w:type="dxa"/>
        <w:bottom w:w="0" w:type="dxa"/>
        <w:right w:w="115" w:type="dxa"/>
      </w:tblCellMar>
    </w:tblPr>
  </w:style>
  <w:style w:type="table" w:customStyle="1" w:styleId="30">
    <w:name w:val="30"/>
    <w:basedOn w:val="TableNormal1"/>
    <w:rsid w:val="00EE009C"/>
    <w:tblPr>
      <w:tblStyleRowBandSize w:val="1"/>
      <w:tblStyleColBandSize w:val="1"/>
      <w:tblCellMar>
        <w:top w:w="0" w:type="dxa"/>
        <w:left w:w="115" w:type="dxa"/>
        <w:bottom w:w="0" w:type="dxa"/>
        <w:right w:w="115" w:type="dxa"/>
      </w:tblCellMar>
    </w:tblPr>
  </w:style>
  <w:style w:type="table" w:customStyle="1" w:styleId="29">
    <w:name w:val="29"/>
    <w:basedOn w:val="TableNormal1"/>
    <w:rsid w:val="00EE009C"/>
    <w:tblPr>
      <w:tblStyleRowBandSize w:val="1"/>
      <w:tblStyleColBandSize w:val="1"/>
      <w:tblCellMar>
        <w:top w:w="0" w:type="dxa"/>
        <w:left w:w="115" w:type="dxa"/>
        <w:bottom w:w="0" w:type="dxa"/>
        <w:right w:w="115" w:type="dxa"/>
      </w:tblCellMar>
    </w:tblPr>
  </w:style>
  <w:style w:type="table" w:customStyle="1" w:styleId="28">
    <w:name w:val="28"/>
    <w:basedOn w:val="TableNormal1"/>
    <w:rsid w:val="00EE009C"/>
    <w:tblPr>
      <w:tblStyleRowBandSize w:val="1"/>
      <w:tblStyleColBandSize w:val="1"/>
      <w:tblCellMar>
        <w:top w:w="0" w:type="dxa"/>
        <w:left w:w="115" w:type="dxa"/>
        <w:bottom w:w="0" w:type="dxa"/>
        <w:right w:w="115" w:type="dxa"/>
      </w:tblCellMar>
    </w:tblPr>
  </w:style>
  <w:style w:type="table" w:customStyle="1" w:styleId="27">
    <w:name w:val="27"/>
    <w:basedOn w:val="TableNormal1"/>
    <w:rsid w:val="00EE009C"/>
    <w:tblPr>
      <w:tblStyleRowBandSize w:val="1"/>
      <w:tblStyleColBandSize w:val="1"/>
      <w:tblCellMar>
        <w:top w:w="0" w:type="dxa"/>
        <w:left w:w="115" w:type="dxa"/>
        <w:bottom w:w="0" w:type="dxa"/>
        <w:right w:w="115" w:type="dxa"/>
      </w:tblCellMar>
    </w:tblPr>
  </w:style>
  <w:style w:type="table" w:customStyle="1" w:styleId="26">
    <w:name w:val="26"/>
    <w:basedOn w:val="TableNormal1"/>
    <w:rsid w:val="00EE009C"/>
    <w:tblPr>
      <w:tblStyleRowBandSize w:val="1"/>
      <w:tblStyleColBandSize w:val="1"/>
      <w:tblCellMar>
        <w:top w:w="0" w:type="dxa"/>
        <w:left w:w="115" w:type="dxa"/>
        <w:bottom w:w="0" w:type="dxa"/>
        <w:right w:w="115" w:type="dxa"/>
      </w:tblCellMar>
    </w:tblPr>
  </w:style>
  <w:style w:type="table" w:customStyle="1" w:styleId="25">
    <w:name w:val="25"/>
    <w:basedOn w:val="TableNormal1"/>
    <w:rsid w:val="00EE009C"/>
    <w:tblPr>
      <w:tblStyleRowBandSize w:val="1"/>
      <w:tblStyleColBandSize w:val="1"/>
      <w:tblCellMar>
        <w:top w:w="0" w:type="dxa"/>
        <w:left w:w="115" w:type="dxa"/>
        <w:bottom w:w="0" w:type="dxa"/>
        <w:right w:w="115" w:type="dxa"/>
      </w:tblCellMar>
    </w:tblPr>
  </w:style>
  <w:style w:type="table" w:customStyle="1" w:styleId="24">
    <w:name w:val="24"/>
    <w:basedOn w:val="TableNormal1"/>
    <w:rsid w:val="00EE009C"/>
    <w:tblPr>
      <w:tblStyleRowBandSize w:val="1"/>
      <w:tblStyleColBandSize w:val="1"/>
      <w:tblCellMar>
        <w:top w:w="0" w:type="dxa"/>
        <w:left w:w="115" w:type="dxa"/>
        <w:bottom w:w="0" w:type="dxa"/>
        <w:right w:w="115" w:type="dxa"/>
      </w:tblCellMar>
    </w:tblPr>
  </w:style>
  <w:style w:type="table" w:customStyle="1" w:styleId="23">
    <w:name w:val="23"/>
    <w:basedOn w:val="TableNormal1"/>
    <w:rsid w:val="00EE009C"/>
    <w:tblPr>
      <w:tblStyleRowBandSize w:val="1"/>
      <w:tblStyleColBandSize w:val="1"/>
      <w:tblCellMar>
        <w:top w:w="0" w:type="dxa"/>
        <w:left w:w="115" w:type="dxa"/>
        <w:bottom w:w="0" w:type="dxa"/>
        <w:right w:w="115" w:type="dxa"/>
      </w:tblCellMar>
    </w:tblPr>
  </w:style>
  <w:style w:type="table" w:customStyle="1" w:styleId="22">
    <w:name w:val="22"/>
    <w:basedOn w:val="TableNormal3"/>
    <w:rsid w:val="00EE009C"/>
    <w:tblPr>
      <w:tblStyleRowBandSize w:val="1"/>
      <w:tblStyleColBandSize w:val="1"/>
      <w:tblCellMar>
        <w:top w:w="0" w:type="dxa"/>
        <w:left w:w="115" w:type="dxa"/>
        <w:bottom w:w="0" w:type="dxa"/>
        <w:right w:w="115" w:type="dxa"/>
      </w:tblCellMar>
    </w:tblPr>
  </w:style>
  <w:style w:type="table" w:customStyle="1" w:styleId="21">
    <w:name w:val="21"/>
    <w:basedOn w:val="TableNormal3"/>
    <w:rsid w:val="00EE009C"/>
    <w:tblPr>
      <w:tblStyleRowBandSize w:val="1"/>
      <w:tblStyleColBandSize w:val="1"/>
      <w:tblCellMar>
        <w:top w:w="0" w:type="dxa"/>
        <w:left w:w="115" w:type="dxa"/>
        <w:bottom w:w="0" w:type="dxa"/>
        <w:right w:w="115" w:type="dxa"/>
      </w:tblCellMar>
    </w:tblPr>
  </w:style>
  <w:style w:type="table" w:customStyle="1" w:styleId="20">
    <w:name w:val="20"/>
    <w:basedOn w:val="TableNormal3"/>
    <w:rsid w:val="00EE009C"/>
    <w:tblPr>
      <w:tblStyleRowBandSize w:val="1"/>
      <w:tblStyleColBandSize w:val="1"/>
      <w:tblCellMar>
        <w:top w:w="0" w:type="dxa"/>
        <w:left w:w="115" w:type="dxa"/>
        <w:bottom w:w="0" w:type="dxa"/>
        <w:right w:w="115" w:type="dxa"/>
      </w:tblCellMar>
    </w:tblPr>
  </w:style>
  <w:style w:type="table" w:customStyle="1" w:styleId="19">
    <w:name w:val="19"/>
    <w:basedOn w:val="TableNormal3"/>
    <w:rsid w:val="00EE009C"/>
    <w:tblPr>
      <w:tblStyleRowBandSize w:val="1"/>
      <w:tblStyleColBandSize w:val="1"/>
      <w:tblCellMar>
        <w:top w:w="0" w:type="dxa"/>
        <w:left w:w="115" w:type="dxa"/>
        <w:bottom w:w="0" w:type="dxa"/>
        <w:right w:w="115" w:type="dxa"/>
      </w:tblCellMar>
    </w:tblPr>
  </w:style>
  <w:style w:type="table" w:customStyle="1" w:styleId="18">
    <w:name w:val="18"/>
    <w:basedOn w:val="TableNormal3"/>
    <w:rsid w:val="00EE009C"/>
    <w:tblPr>
      <w:tblStyleRowBandSize w:val="1"/>
      <w:tblStyleColBandSize w:val="1"/>
      <w:tblCellMar>
        <w:top w:w="0" w:type="dxa"/>
        <w:left w:w="115" w:type="dxa"/>
        <w:bottom w:w="0" w:type="dxa"/>
        <w:right w:w="115" w:type="dxa"/>
      </w:tblCellMar>
    </w:tblPr>
  </w:style>
  <w:style w:type="table" w:customStyle="1" w:styleId="17">
    <w:name w:val="17"/>
    <w:basedOn w:val="TableNormal3"/>
    <w:rsid w:val="00EE009C"/>
    <w:tblPr>
      <w:tblStyleRowBandSize w:val="1"/>
      <w:tblStyleColBandSize w:val="1"/>
      <w:tblCellMar>
        <w:top w:w="0" w:type="dxa"/>
        <w:left w:w="115" w:type="dxa"/>
        <w:bottom w:w="0" w:type="dxa"/>
        <w:right w:w="115" w:type="dxa"/>
      </w:tblCellMar>
    </w:tblPr>
  </w:style>
  <w:style w:type="table" w:customStyle="1" w:styleId="16">
    <w:name w:val="16"/>
    <w:basedOn w:val="TableNormal3"/>
    <w:rsid w:val="00EE009C"/>
    <w:tblPr>
      <w:tblStyleRowBandSize w:val="1"/>
      <w:tblStyleColBandSize w:val="1"/>
      <w:tblCellMar>
        <w:top w:w="0" w:type="dxa"/>
        <w:left w:w="115" w:type="dxa"/>
        <w:bottom w:w="0" w:type="dxa"/>
        <w:right w:w="115" w:type="dxa"/>
      </w:tblCellMar>
    </w:tblPr>
  </w:style>
  <w:style w:type="table" w:customStyle="1" w:styleId="15">
    <w:name w:val="15"/>
    <w:basedOn w:val="TableNormal3"/>
    <w:rsid w:val="00EE009C"/>
    <w:tblPr>
      <w:tblStyleRowBandSize w:val="1"/>
      <w:tblStyleColBandSize w:val="1"/>
      <w:tblCellMar>
        <w:top w:w="0" w:type="dxa"/>
        <w:left w:w="115" w:type="dxa"/>
        <w:bottom w:w="0" w:type="dxa"/>
        <w:right w:w="115" w:type="dxa"/>
      </w:tblCellMar>
    </w:tblPr>
  </w:style>
  <w:style w:type="table" w:customStyle="1" w:styleId="14">
    <w:name w:val="14"/>
    <w:basedOn w:val="TableNormal4"/>
    <w:rsid w:val="00EE009C"/>
    <w:tblPr>
      <w:tblStyleRowBandSize w:val="1"/>
      <w:tblStyleColBandSize w:val="1"/>
      <w:tblCellMar>
        <w:top w:w="0" w:type="dxa"/>
        <w:left w:w="115" w:type="dxa"/>
        <w:bottom w:w="0" w:type="dxa"/>
        <w:right w:w="115" w:type="dxa"/>
      </w:tblCellMar>
    </w:tblPr>
  </w:style>
  <w:style w:type="table" w:customStyle="1" w:styleId="13">
    <w:name w:val="13"/>
    <w:basedOn w:val="TableNormal4"/>
    <w:rsid w:val="00EE009C"/>
    <w:tblPr>
      <w:tblStyleRowBandSize w:val="1"/>
      <w:tblStyleColBandSize w:val="1"/>
      <w:tblCellMar>
        <w:top w:w="0" w:type="dxa"/>
        <w:left w:w="115" w:type="dxa"/>
        <w:bottom w:w="0" w:type="dxa"/>
        <w:right w:w="115" w:type="dxa"/>
      </w:tblCellMar>
    </w:tblPr>
  </w:style>
  <w:style w:type="table" w:customStyle="1" w:styleId="12">
    <w:name w:val="12"/>
    <w:basedOn w:val="TableNormal4"/>
    <w:rsid w:val="00EE009C"/>
    <w:tblPr>
      <w:tblStyleRowBandSize w:val="1"/>
      <w:tblStyleColBandSize w:val="1"/>
      <w:tblCellMar>
        <w:top w:w="0" w:type="dxa"/>
        <w:left w:w="115" w:type="dxa"/>
        <w:bottom w:w="0" w:type="dxa"/>
        <w:right w:w="115" w:type="dxa"/>
      </w:tblCellMar>
    </w:tblPr>
  </w:style>
  <w:style w:type="table" w:customStyle="1" w:styleId="11">
    <w:name w:val="11"/>
    <w:basedOn w:val="TableNormal4"/>
    <w:rsid w:val="00EE009C"/>
    <w:tblPr>
      <w:tblStyleRowBandSize w:val="1"/>
      <w:tblStyleColBandSize w:val="1"/>
      <w:tblCellMar>
        <w:top w:w="0" w:type="dxa"/>
        <w:left w:w="115" w:type="dxa"/>
        <w:bottom w:w="0" w:type="dxa"/>
        <w:right w:w="115" w:type="dxa"/>
      </w:tblCellMar>
    </w:tblPr>
  </w:style>
  <w:style w:type="table" w:customStyle="1" w:styleId="100">
    <w:name w:val="10"/>
    <w:basedOn w:val="TableNormal4"/>
    <w:rsid w:val="00EE009C"/>
    <w:tblPr>
      <w:tblStyleRowBandSize w:val="1"/>
      <w:tblStyleColBandSize w:val="1"/>
      <w:tblCellMar>
        <w:top w:w="0" w:type="dxa"/>
        <w:left w:w="115" w:type="dxa"/>
        <w:bottom w:w="0" w:type="dxa"/>
        <w:right w:w="115" w:type="dxa"/>
      </w:tblCellMar>
    </w:tblPr>
  </w:style>
  <w:style w:type="table" w:customStyle="1" w:styleId="9">
    <w:name w:val="9"/>
    <w:basedOn w:val="TableNormal4"/>
    <w:rsid w:val="00EE009C"/>
    <w:tblPr>
      <w:tblStyleRowBandSize w:val="1"/>
      <w:tblStyleColBandSize w:val="1"/>
      <w:tblCellMar>
        <w:top w:w="0" w:type="dxa"/>
        <w:left w:w="115" w:type="dxa"/>
        <w:bottom w:w="0" w:type="dxa"/>
        <w:right w:w="115" w:type="dxa"/>
      </w:tblCellMar>
    </w:tblPr>
  </w:style>
  <w:style w:type="table" w:customStyle="1" w:styleId="8">
    <w:name w:val="8"/>
    <w:basedOn w:val="TableNormal4"/>
    <w:rsid w:val="00EE009C"/>
    <w:tblPr>
      <w:tblStyleRowBandSize w:val="1"/>
      <w:tblStyleColBandSize w:val="1"/>
      <w:tblCellMar>
        <w:top w:w="0" w:type="dxa"/>
        <w:left w:w="115" w:type="dxa"/>
        <w:bottom w:w="0" w:type="dxa"/>
        <w:right w:w="115" w:type="dxa"/>
      </w:tblCellMar>
    </w:tblPr>
  </w:style>
  <w:style w:type="table" w:customStyle="1" w:styleId="7">
    <w:name w:val="7"/>
    <w:basedOn w:val="TableNormal4"/>
    <w:rsid w:val="00EE009C"/>
    <w:tblPr>
      <w:tblStyleRowBandSize w:val="1"/>
      <w:tblStyleColBandSize w:val="1"/>
      <w:tblCellMar>
        <w:top w:w="0" w:type="dxa"/>
        <w:left w:w="115" w:type="dxa"/>
        <w:bottom w:w="0" w:type="dxa"/>
        <w:right w:w="115" w:type="dxa"/>
      </w:tblCellMar>
    </w:tblPr>
  </w:style>
  <w:style w:type="table" w:customStyle="1" w:styleId="60">
    <w:name w:val="6"/>
    <w:basedOn w:val="TableNormal4"/>
    <w:rsid w:val="00EE009C"/>
    <w:tblPr>
      <w:tblStyleRowBandSize w:val="1"/>
      <w:tblStyleColBandSize w:val="1"/>
      <w:tblCellMar>
        <w:top w:w="0" w:type="dxa"/>
        <w:left w:w="115" w:type="dxa"/>
        <w:bottom w:w="0" w:type="dxa"/>
        <w:right w:w="115" w:type="dxa"/>
      </w:tblCellMar>
    </w:tblPr>
  </w:style>
  <w:style w:type="table" w:customStyle="1" w:styleId="50">
    <w:name w:val="5"/>
    <w:basedOn w:val="TableNormal4"/>
    <w:rsid w:val="00EE009C"/>
    <w:tblPr>
      <w:tblStyleRowBandSize w:val="1"/>
      <w:tblStyleColBandSize w:val="1"/>
      <w:tblCellMar>
        <w:top w:w="0" w:type="dxa"/>
        <w:left w:w="115" w:type="dxa"/>
        <w:bottom w:w="0" w:type="dxa"/>
        <w:right w:w="115" w:type="dxa"/>
      </w:tblCellMar>
    </w:tblPr>
  </w:style>
  <w:style w:type="table" w:customStyle="1" w:styleId="45">
    <w:name w:val="4"/>
    <w:basedOn w:val="TableNormal4"/>
    <w:rsid w:val="00EE009C"/>
    <w:tblPr>
      <w:tblStyleRowBandSize w:val="1"/>
      <w:tblStyleColBandSize w:val="1"/>
      <w:tblCellMar>
        <w:top w:w="0" w:type="dxa"/>
        <w:left w:w="115" w:type="dxa"/>
        <w:bottom w:w="0" w:type="dxa"/>
        <w:right w:w="115" w:type="dxa"/>
      </w:tblCellMar>
    </w:tblPr>
  </w:style>
  <w:style w:type="table" w:customStyle="1" w:styleId="3a">
    <w:name w:val="3"/>
    <w:basedOn w:val="TableNormal4"/>
    <w:rsid w:val="00EE009C"/>
    <w:tblPr>
      <w:tblStyleRowBandSize w:val="1"/>
      <w:tblStyleColBandSize w:val="1"/>
      <w:tblCellMar>
        <w:top w:w="0" w:type="dxa"/>
        <w:left w:w="115" w:type="dxa"/>
        <w:bottom w:w="0" w:type="dxa"/>
        <w:right w:w="115" w:type="dxa"/>
      </w:tblCellMar>
    </w:tblPr>
  </w:style>
  <w:style w:type="table" w:customStyle="1" w:styleId="2a">
    <w:name w:val="2"/>
    <w:basedOn w:val="TableNormal4"/>
    <w:rsid w:val="00EE009C"/>
    <w:tblPr>
      <w:tblStyleRowBandSize w:val="1"/>
      <w:tblStyleColBandSize w:val="1"/>
      <w:tblCellMar>
        <w:top w:w="0" w:type="dxa"/>
        <w:left w:w="115" w:type="dxa"/>
        <w:bottom w:w="0" w:type="dxa"/>
        <w:right w:w="115" w:type="dxa"/>
      </w:tblCellMar>
    </w:tblPr>
  </w:style>
  <w:style w:type="table" w:customStyle="1" w:styleId="1a">
    <w:name w:val="1"/>
    <w:basedOn w:val="TableNormal4"/>
    <w:rsid w:val="00EE009C"/>
    <w:tblPr>
      <w:tblStyleRowBandSize w:val="1"/>
      <w:tblStyleColBandSize w:val="1"/>
      <w:tblCellMar>
        <w:top w:w="0" w:type="dxa"/>
        <w:left w:w="115" w:type="dxa"/>
        <w:bottom w:w="0" w:type="dxa"/>
        <w:right w:w="115" w:type="dxa"/>
      </w:tblCellMar>
    </w:tblPr>
  </w:style>
  <w:style w:type="paragraph" w:styleId="af0">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b">
    <w:name w:val="toc 1"/>
    <w:basedOn w:val="a"/>
    <w:next w:val="a"/>
    <w:autoRedefine/>
    <w:uiPriority w:val="39"/>
    <w:unhideWhenUsed/>
    <w:rsid w:val="006D7337"/>
    <w:pPr>
      <w:tabs>
        <w:tab w:val="right" w:leader="dot" w:pos="9912"/>
      </w:tabs>
      <w:spacing w:after="100"/>
      <w:jc w:val="both"/>
    </w:pPr>
  </w:style>
  <w:style w:type="character" w:styleId="af1">
    <w:name w:val="Hyperlink"/>
    <w:basedOn w:val="a0"/>
    <w:uiPriority w:val="99"/>
    <w:unhideWhenUsed/>
    <w:rsid w:val="0015228A"/>
    <w:rPr>
      <w:color w:val="0563C1" w:themeColor="hyperlink"/>
      <w:u w:val="single"/>
    </w:rPr>
  </w:style>
  <w:style w:type="paragraph" w:styleId="af2">
    <w:name w:val="header"/>
    <w:basedOn w:val="a"/>
    <w:link w:val="af3"/>
    <w:uiPriority w:val="99"/>
    <w:unhideWhenUsed/>
    <w:rsid w:val="00DD22F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DD22FB"/>
  </w:style>
  <w:style w:type="paragraph" w:styleId="af4">
    <w:name w:val="footer"/>
    <w:basedOn w:val="a"/>
    <w:link w:val="af5"/>
    <w:uiPriority w:val="99"/>
    <w:unhideWhenUsed/>
    <w:rsid w:val="00DD22F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DD22FB"/>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d"/>
    <w:uiPriority w:val="34"/>
    <w:qFormat/>
    <w:rsid w:val="00996547"/>
  </w:style>
  <w:style w:type="paragraph" w:customStyle="1" w:styleId="dt-p">
    <w:name w:val="dt-p"/>
    <w:basedOn w:val="a"/>
    <w:rsid w:val="00996547"/>
    <w:pPr>
      <w:spacing w:beforeAutospacing="1" w:afterAutospacing="1" w:line="240" w:lineRule="auto"/>
    </w:pPr>
    <w:rPr>
      <w:rFonts w:ascii="Times New Roman" w:eastAsia="Times New Roman" w:hAnsi="Times New Roman" w:cs="Times New Roman"/>
      <w:color w:val="000000"/>
      <w:sz w:val="24"/>
      <w:szCs w:val="20"/>
    </w:rPr>
  </w:style>
  <w:style w:type="paragraph" w:customStyle="1" w:styleId="1c">
    <w:name w:val="Знак сноски1"/>
    <w:rsid w:val="00680524"/>
    <w:pPr>
      <w:spacing w:line="264" w:lineRule="auto"/>
    </w:pPr>
    <w:rPr>
      <w:rFonts w:asciiTheme="minorHAnsi" w:eastAsia="Times New Roman" w:hAnsiTheme="minorHAnsi" w:cs="Times New Roman"/>
      <w:color w:val="000000"/>
      <w:szCs w:val="20"/>
      <w:vertAlign w:val="superscript"/>
    </w:rPr>
  </w:style>
  <w:style w:type="paragraph" w:customStyle="1" w:styleId="Footnote">
    <w:name w:val="Footnote"/>
    <w:basedOn w:val="a"/>
    <w:rsid w:val="00680524"/>
    <w:pPr>
      <w:spacing w:after="0" w:line="240" w:lineRule="auto"/>
    </w:pPr>
    <w:rPr>
      <w:rFonts w:asciiTheme="minorHAnsi" w:eastAsia="Times New Roman" w:hAnsiTheme="minorHAnsi" w:cs="Times New Roman"/>
      <w:color w:val="000000"/>
      <w:sz w:val="20"/>
      <w:szCs w:val="20"/>
    </w:rPr>
  </w:style>
  <w:style w:type="paragraph" w:customStyle="1" w:styleId="pboth">
    <w:name w:val="pboth"/>
    <w:basedOn w:val="a"/>
    <w:rsid w:val="004F40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60764"/>
    <w:rPr>
      <w:b/>
      <w:sz w:val="48"/>
      <w:szCs w:val="48"/>
    </w:rPr>
  </w:style>
  <w:style w:type="character" w:styleId="af6">
    <w:name w:val="page number"/>
    <w:basedOn w:val="a0"/>
    <w:rsid w:val="00360764"/>
  </w:style>
  <w:style w:type="table" w:styleId="af7">
    <w:name w:val="Table Grid"/>
    <w:basedOn w:val="a1"/>
    <w:uiPriority w:val="39"/>
    <w:rsid w:val="003607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
    <w:name w:val="c3"/>
    <w:basedOn w:val="a0"/>
    <w:uiPriority w:val="99"/>
    <w:rsid w:val="00360764"/>
  </w:style>
  <w:style w:type="character" w:styleId="af8">
    <w:name w:val="FollowedHyperlink"/>
    <w:basedOn w:val="a0"/>
    <w:uiPriority w:val="99"/>
    <w:semiHidden/>
    <w:unhideWhenUsed/>
    <w:rsid w:val="00360764"/>
    <w:rPr>
      <w:color w:val="954F72" w:themeColor="followedHyperlink"/>
      <w:u w:val="single"/>
    </w:rPr>
  </w:style>
  <w:style w:type="paragraph" w:customStyle="1" w:styleId="msonormal0">
    <w:name w:val="msonormal"/>
    <w:basedOn w:val="a"/>
    <w:rsid w:val="003607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360764"/>
  </w:style>
  <w:style w:type="table" w:customStyle="1" w:styleId="46">
    <w:name w:val="Сетка таблицы4"/>
    <w:basedOn w:val="a1"/>
    <w:uiPriority w:val="39"/>
    <w:rsid w:val="00360764"/>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uiPriority w:val="99"/>
    <w:semiHidden/>
    <w:unhideWhenUsed/>
    <w:rsid w:val="00360764"/>
    <w:rPr>
      <w:sz w:val="16"/>
      <w:szCs w:val="16"/>
    </w:rPr>
  </w:style>
  <w:style w:type="paragraph" w:styleId="afa">
    <w:name w:val="annotation text"/>
    <w:basedOn w:val="a"/>
    <w:link w:val="afb"/>
    <w:uiPriority w:val="99"/>
    <w:semiHidden/>
    <w:unhideWhenUsed/>
    <w:rsid w:val="00360764"/>
    <w:pPr>
      <w:spacing w:line="240" w:lineRule="auto"/>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360764"/>
    <w:rPr>
      <w:rFonts w:asciiTheme="minorHAnsi" w:eastAsiaTheme="minorHAnsi" w:hAnsiTheme="minorHAnsi" w:cstheme="minorBidi"/>
      <w:sz w:val="20"/>
      <w:szCs w:val="20"/>
      <w:lang w:eastAsia="en-US"/>
    </w:rPr>
  </w:style>
  <w:style w:type="paragraph" w:styleId="afc">
    <w:name w:val="annotation subject"/>
    <w:basedOn w:val="afa"/>
    <w:next w:val="afa"/>
    <w:link w:val="afd"/>
    <w:uiPriority w:val="99"/>
    <w:semiHidden/>
    <w:unhideWhenUsed/>
    <w:rsid w:val="00360764"/>
    <w:rPr>
      <w:b/>
      <w:bCs/>
    </w:rPr>
  </w:style>
  <w:style w:type="character" w:customStyle="1" w:styleId="afd">
    <w:name w:val="Тема примечания Знак"/>
    <w:basedOn w:val="afb"/>
    <w:link w:val="afc"/>
    <w:uiPriority w:val="99"/>
    <w:semiHidden/>
    <w:rsid w:val="00360764"/>
    <w:rPr>
      <w:rFonts w:asciiTheme="minorHAnsi" w:eastAsiaTheme="minorHAnsi" w:hAnsiTheme="minorHAnsi" w:cstheme="minorBidi"/>
      <w:b/>
      <w:bCs/>
      <w:sz w:val="20"/>
      <w:szCs w:val="20"/>
      <w:lang w:eastAsia="en-US"/>
    </w:rPr>
  </w:style>
  <w:style w:type="paragraph" w:styleId="afe">
    <w:name w:val="Normal (Web)"/>
    <w:basedOn w:val="a"/>
    <w:uiPriority w:val="99"/>
    <w:unhideWhenUsed/>
    <w:rsid w:val="003607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
    <w:rsid w:val="003607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360764"/>
  </w:style>
  <w:style w:type="character" w:customStyle="1" w:styleId="normaltextrun">
    <w:name w:val="normaltextrun"/>
    <w:basedOn w:val="a0"/>
    <w:rsid w:val="00360764"/>
  </w:style>
  <w:style w:type="character" w:customStyle="1" w:styleId="eop">
    <w:name w:val="eop"/>
    <w:basedOn w:val="a0"/>
    <w:rsid w:val="00360764"/>
  </w:style>
  <w:style w:type="paragraph" w:customStyle="1" w:styleId="s1">
    <w:name w:val="s_1"/>
    <w:basedOn w:val="a"/>
    <w:rsid w:val="003607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d">
    <w:name w:val="Обычный1"/>
    <w:rsid w:val="00360764"/>
  </w:style>
</w:styles>
</file>

<file path=word/webSettings.xml><?xml version="1.0" encoding="utf-8"?>
<w:webSettings xmlns:r="http://schemas.openxmlformats.org/officeDocument/2006/relationships" xmlns:w="http://schemas.openxmlformats.org/wordprocessingml/2006/main">
  <w:divs>
    <w:div w:id="325524327">
      <w:bodyDiv w:val="1"/>
      <w:marLeft w:val="0"/>
      <w:marRight w:val="0"/>
      <w:marTop w:val="0"/>
      <w:marBottom w:val="0"/>
      <w:divBdr>
        <w:top w:val="none" w:sz="0" w:space="0" w:color="auto"/>
        <w:left w:val="none" w:sz="0" w:space="0" w:color="auto"/>
        <w:bottom w:val="none" w:sz="0" w:space="0" w:color="auto"/>
        <w:right w:val="none" w:sz="0" w:space="0" w:color="auto"/>
      </w:divBdr>
    </w:div>
    <w:div w:id="615329131">
      <w:bodyDiv w:val="1"/>
      <w:marLeft w:val="0"/>
      <w:marRight w:val="0"/>
      <w:marTop w:val="0"/>
      <w:marBottom w:val="0"/>
      <w:divBdr>
        <w:top w:val="none" w:sz="0" w:space="0" w:color="auto"/>
        <w:left w:val="none" w:sz="0" w:space="0" w:color="auto"/>
        <w:bottom w:val="none" w:sz="0" w:space="0" w:color="auto"/>
        <w:right w:val="none" w:sz="0" w:space="0" w:color="auto"/>
      </w:divBdr>
    </w:div>
    <w:div w:id="870996540">
      <w:bodyDiv w:val="1"/>
      <w:marLeft w:val="0"/>
      <w:marRight w:val="0"/>
      <w:marTop w:val="0"/>
      <w:marBottom w:val="0"/>
      <w:divBdr>
        <w:top w:val="none" w:sz="0" w:space="0" w:color="auto"/>
        <w:left w:val="none" w:sz="0" w:space="0" w:color="auto"/>
        <w:bottom w:val="none" w:sz="0" w:space="0" w:color="auto"/>
        <w:right w:val="none" w:sz="0" w:space="0" w:color="auto"/>
      </w:divBdr>
    </w:div>
    <w:div w:id="1026323933">
      <w:bodyDiv w:val="1"/>
      <w:marLeft w:val="0"/>
      <w:marRight w:val="0"/>
      <w:marTop w:val="0"/>
      <w:marBottom w:val="0"/>
      <w:divBdr>
        <w:top w:val="none" w:sz="0" w:space="0" w:color="auto"/>
        <w:left w:val="none" w:sz="0" w:space="0" w:color="auto"/>
        <w:bottom w:val="none" w:sz="0" w:space="0" w:color="auto"/>
        <w:right w:val="none" w:sz="0" w:space="0" w:color="auto"/>
      </w:divBdr>
    </w:div>
    <w:div w:id="1573194221">
      <w:bodyDiv w:val="1"/>
      <w:marLeft w:val="0"/>
      <w:marRight w:val="0"/>
      <w:marTop w:val="0"/>
      <w:marBottom w:val="0"/>
      <w:divBdr>
        <w:top w:val="none" w:sz="0" w:space="0" w:color="auto"/>
        <w:left w:val="none" w:sz="0" w:space="0" w:color="auto"/>
        <w:bottom w:val="none" w:sz="0" w:space="0" w:color="auto"/>
        <w:right w:val="none" w:sz="0" w:space="0" w:color="auto"/>
      </w:divBdr>
    </w:div>
    <w:div w:id="2041316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Props1.xml><?xml version="1.0" encoding="utf-8"?>
<ds:datastoreItem xmlns:ds="http://schemas.openxmlformats.org/officeDocument/2006/customXml" ds:itemID="{93711297-7B85-4151-9AFF-F125C06FAA5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6577</Words>
  <Characters>37491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ЕГЭ</cp:lastModifiedBy>
  <cp:revision>2</cp:revision>
  <cp:lastPrinted>2025-04-18T13:54:00Z</cp:lastPrinted>
  <dcterms:created xsi:type="dcterms:W3CDTF">2026-01-22T04:56:00Z</dcterms:created>
  <dcterms:modified xsi:type="dcterms:W3CDTF">2026-01-22T04:56:00Z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